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D2739" w14:textId="29940C9F" w:rsidR="0004381F" w:rsidRDefault="00BB7A8F" w:rsidP="00B35B1C">
      <w:pPr>
        <w:pStyle w:val="Titre1"/>
        <w:numPr>
          <w:ilvl w:val="0"/>
          <w:numId w:val="0"/>
        </w:numPr>
        <w:ind w:left="432"/>
      </w:pPr>
      <w:bookmarkStart w:id="0" w:name="_Toc224894419"/>
      <w:r>
        <w:rPr>
          <w:noProof/>
        </w:rPr>
        <w:drawing>
          <wp:anchor distT="0" distB="0" distL="114300" distR="114300" simplePos="0" relativeHeight="251659264" behindDoc="1" locked="0" layoutInCell="1" allowOverlap="1" wp14:anchorId="7A742E59" wp14:editId="67A32439">
            <wp:simplePos x="0" y="0"/>
            <wp:positionH relativeFrom="margin">
              <wp:posOffset>4346938</wp:posOffset>
            </wp:positionH>
            <wp:positionV relativeFrom="margin">
              <wp:posOffset>457562</wp:posOffset>
            </wp:positionV>
            <wp:extent cx="1562100" cy="986790"/>
            <wp:effectExtent l="0" t="0" r="0" b="3810"/>
            <wp:wrapNone/>
            <wp:docPr id="4265662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986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3BE3" w:rsidRPr="00C45266">
        <w:rPr>
          <w:noProof/>
        </w:rPr>
        <w:drawing>
          <wp:anchor distT="0" distB="0" distL="114300" distR="114300" simplePos="0" relativeHeight="251660288" behindDoc="1" locked="0" layoutInCell="1" allowOverlap="1" wp14:anchorId="17E4FA0D" wp14:editId="5A7140EF">
            <wp:simplePos x="0" y="0"/>
            <wp:positionH relativeFrom="column">
              <wp:posOffset>-264795</wp:posOffset>
            </wp:positionH>
            <wp:positionV relativeFrom="paragraph">
              <wp:posOffset>254000</wp:posOffset>
            </wp:positionV>
            <wp:extent cx="3439160" cy="1531620"/>
            <wp:effectExtent l="0" t="0" r="8890" b="0"/>
            <wp:wrapTight wrapText="bothSides">
              <wp:wrapPolygon edited="0">
                <wp:start x="0" y="0"/>
                <wp:lineTo x="0" y="21224"/>
                <wp:lineTo x="21536" y="21224"/>
                <wp:lineTo x="21536" y="0"/>
                <wp:lineTo x="0" y="0"/>
              </wp:wrapPolygon>
            </wp:wrapTight>
            <wp:docPr id="1584856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8566" name=""/>
                    <pic:cNvPicPr/>
                  </pic:nvPicPr>
                  <pic:blipFill>
                    <a:blip r:embed="rId9">
                      <a:extLst>
                        <a:ext uri="{28A0092B-C50C-407E-A947-70E740481C1C}">
                          <a14:useLocalDpi xmlns:a14="http://schemas.microsoft.com/office/drawing/2010/main" val="0"/>
                        </a:ext>
                      </a:extLst>
                    </a:blip>
                    <a:stretch>
                      <a:fillRect/>
                    </a:stretch>
                  </pic:blipFill>
                  <pic:spPr>
                    <a:xfrm>
                      <a:off x="0" y="0"/>
                      <a:ext cx="3439160" cy="1531620"/>
                    </a:xfrm>
                    <a:prstGeom prst="rect">
                      <a:avLst/>
                    </a:prstGeom>
                  </pic:spPr>
                </pic:pic>
              </a:graphicData>
            </a:graphic>
            <wp14:sizeRelH relativeFrom="margin">
              <wp14:pctWidth>0</wp14:pctWidth>
            </wp14:sizeRelH>
            <wp14:sizeRelV relativeFrom="margin">
              <wp14:pctHeight>0</wp14:pctHeight>
            </wp14:sizeRelV>
          </wp:anchor>
        </w:drawing>
      </w:r>
      <w:bookmarkEnd w:id="0"/>
    </w:p>
    <w:p w14:paraId="75DD3624" w14:textId="12678CDF" w:rsidR="006A27C8" w:rsidRDefault="006A27C8" w:rsidP="006A27C8"/>
    <w:p w14:paraId="51D02D36" w14:textId="0D1983A6" w:rsidR="00C45266" w:rsidRDefault="00C45266" w:rsidP="006A27C8"/>
    <w:p w14:paraId="681EDBC8" w14:textId="2BA9BA5D" w:rsidR="00EA00E3" w:rsidRDefault="003968E1">
      <w:r>
        <w:rPr>
          <w:noProof/>
        </w:rPr>
        <mc:AlternateContent>
          <mc:Choice Requires="wps">
            <w:drawing>
              <wp:anchor distT="45720" distB="45720" distL="114300" distR="114300" simplePos="0" relativeHeight="251662336" behindDoc="0" locked="0" layoutInCell="1" allowOverlap="1" wp14:anchorId="50A43315" wp14:editId="5C87B35A">
                <wp:simplePos x="0" y="0"/>
                <wp:positionH relativeFrom="margin">
                  <wp:align>center</wp:align>
                </wp:positionH>
                <wp:positionV relativeFrom="paragraph">
                  <wp:posOffset>1518920</wp:posOffset>
                </wp:positionV>
                <wp:extent cx="6583680" cy="899160"/>
                <wp:effectExtent l="0" t="0" r="762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0" cy="899160"/>
                        </a:xfrm>
                        <a:prstGeom prst="rect">
                          <a:avLst/>
                        </a:prstGeom>
                        <a:solidFill>
                          <a:schemeClr val="bg1">
                            <a:lumMod val="95000"/>
                          </a:schemeClr>
                        </a:solidFill>
                        <a:ln w="9525">
                          <a:noFill/>
                          <a:miter lim="800000"/>
                          <a:headEnd/>
                          <a:tailEnd/>
                        </a:ln>
                      </wps:spPr>
                      <wps:txbx>
                        <w:txbxContent>
                          <w:p w14:paraId="2C2D88EE" w14:textId="7B5FE364" w:rsidR="00EA00E3" w:rsidRPr="00B35B1C" w:rsidRDefault="00EA00E3" w:rsidP="00B35B1C">
                            <w:pPr>
                              <w:jc w:val="center"/>
                              <w:rPr>
                                <w:b/>
                                <w:bCs/>
                                <w:color w:val="009999"/>
                                <w:sz w:val="44"/>
                                <w:szCs w:val="44"/>
                              </w:rPr>
                            </w:pPr>
                            <w:r w:rsidRPr="00B35B1C">
                              <w:rPr>
                                <w:b/>
                                <w:bCs/>
                                <w:color w:val="009999"/>
                                <w:sz w:val="44"/>
                                <w:szCs w:val="44"/>
                              </w:rPr>
                              <w:t>CAHIER DES CLAUSES TECHNIQUES PARTICULIERES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0A43315" id="_x0000_t202" coordsize="21600,21600" o:spt="202" path="m,l,21600r21600,l21600,xe">
                <v:stroke joinstyle="miter"/>
                <v:path gradientshapeok="t" o:connecttype="rect"/>
              </v:shapetype>
              <v:shape id="Zone de texte 2" o:spid="_x0000_s1026" type="#_x0000_t202" style="position:absolute;margin-left:0;margin-top:119.6pt;width:518.4pt;height:70.8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" fillcolor="#f2f2f2 [3052]" stroked="f">
                <v:textbox>
                  <w:txbxContent>
                    <w:p w14:paraId="2C2D88EE" w14:textId="7B5FE364" w:rsidR="00EA00E3" w:rsidRPr="00B35B1C" w:rsidRDefault="00EA00E3" w:rsidP="00B35B1C">
                      <w:pPr>
                        <w:jc w:val="center"/>
                        <w:rPr>
                          <w:b/>
                          <w:bCs/>
                          <w:color w:val="009999"/>
                          <w:sz w:val="44"/>
                          <w:szCs w:val="44"/>
                        </w:rPr>
                      </w:pPr>
                      <w:r w:rsidRPr="00B35B1C">
                        <w:rPr>
                          <w:b/>
                          <w:bCs/>
                          <w:color w:val="009999"/>
                          <w:sz w:val="44"/>
                          <w:szCs w:val="44"/>
                        </w:rPr>
                        <w:t>CAHIER DES CLAUSES TECHNIQUES PARTICULIERES</w:t>
                      </w:r>
                    </w:p>
                  </w:txbxContent>
                </v:textbox>
                <w10:wrap type="square" anchorx="margin"/>
              </v:shape>
            </w:pict>
          </mc:Fallback>
        </mc:AlternateContent>
      </w:r>
    </w:p>
    <w:p w14:paraId="73E83FB4" w14:textId="408ACE3C" w:rsidR="00C45266" w:rsidRDefault="00C45266" w:rsidP="00B35B1C">
      <w:pPr>
        <w:pStyle w:val="Titre1"/>
        <w:numPr>
          <w:ilvl w:val="0"/>
          <w:numId w:val="0"/>
        </w:numPr>
        <w:ind w:left="432" w:hanging="432"/>
      </w:pPr>
    </w:p>
    <w:p w14:paraId="0635F8BD" w14:textId="77777777" w:rsidR="003968E1" w:rsidRDefault="003968E1" w:rsidP="003968E1"/>
    <w:p w14:paraId="51E76448" w14:textId="77777777" w:rsidR="003968E1" w:rsidRDefault="003968E1" w:rsidP="003968E1"/>
    <w:p w14:paraId="343206AC" w14:textId="77777777" w:rsidR="003968E1" w:rsidRDefault="003968E1" w:rsidP="003968E1"/>
    <w:p w14:paraId="16542650" w14:textId="0794DFD0" w:rsidR="003968E1" w:rsidRDefault="003968E1" w:rsidP="003968E1"/>
    <w:p w14:paraId="1F7BC441" w14:textId="755AD05A" w:rsidR="003968E1" w:rsidRDefault="00B35B1C" w:rsidP="003968E1">
      <w:r>
        <w:rPr>
          <w:noProof/>
        </w:rPr>
        <mc:AlternateContent>
          <mc:Choice Requires="wps">
            <w:drawing>
              <wp:anchor distT="45720" distB="45720" distL="114300" distR="114300" simplePos="0" relativeHeight="251664384" behindDoc="0" locked="0" layoutInCell="1" allowOverlap="1" wp14:anchorId="2FC021B9" wp14:editId="773CB966">
                <wp:simplePos x="0" y="0"/>
                <wp:positionH relativeFrom="margin">
                  <wp:align>center</wp:align>
                </wp:positionH>
                <wp:positionV relativeFrom="paragraph">
                  <wp:posOffset>353060</wp:posOffset>
                </wp:positionV>
                <wp:extent cx="6583680" cy="1501140"/>
                <wp:effectExtent l="0" t="0" r="7620" b="3810"/>
                <wp:wrapSquare wrapText="bothSides"/>
                <wp:docPr id="111116218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3680" cy="1501140"/>
                        </a:xfrm>
                        <a:prstGeom prst="rect">
                          <a:avLst/>
                        </a:prstGeom>
                        <a:solidFill>
                          <a:schemeClr val="bg1">
                            <a:lumMod val="95000"/>
                          </a:schemeClr>
                        </a:solidFill>
                        <a:ln w="9525">
                          <a:noFill/>
                          <a:miter lim="800000"/>
                          <a:headEnd/>
                          <a:tailEnd/>
                        </a:ln>
                      </wps:spPr>
                      <wps:txbx>
                        <w:txbxContent>
                          <w:p w14:paraId="44D392F6" w14:textId="2ED28F7C" w:rsidR="00397259" w:rsidRPr="00B35B1C" w:rsidRDefault="009C2A1A" w:rsidP="00B35B1C">
                            <w:pPr>
                              <w:jc w:val="center"/>
                              <w:rPr>
                                <w:b/>
                                <w:bCs/>
                                <w:color w:val="009999"/>
                                <w:sz w:val="44"/>
                                <w:szCs w:val="44"/>
                              </w:rPr>
                            </w:pPr>
                            <w:r w:rsidRPr="00B35B1C">
                              <w:rPr>
                                <w:b/>
                                <w:bCs/>
                                <w:color w:val="009999"/>
                                <w:sz w:val="44"/>
                                <w:szCs w:val="44"/>
                              </w:rPr>
                              <w:t>MARCHE DE TRAVAUX DE SECOND-ŒUVRE</w:t>
                            </w:r>
                          </w:p>
                          <w:p w14:paraId="1A6E5462" w14:textId="61CDD152" w:rsidR="008000C1" w:rsidRPr="00B35B1C" w:rsidRDefault="008000C1" w:rsidP="00B35B1C">
                            <w:pPr>
                              <w:jc w:val="center"/>
                              <w:rPr>
                                <w:b/>
                                <w:bCs/>
                                <w:color w:val="009999"/>
                                <w:sz w:val="44"/>
                                <w:szCs w:val="44"/>
                              </w:rPr>
                            </w:pPr>
                            <w:r w:rsidRPr="00B35B1C">
                              <w:rPr>
                                <w:b/>
                                <w:bCs/>
                                <w:color w:val="009999"/>
                                <w:sz w:val="44"/>
                                <w:szCs w:val="44"/>
                              </w:rPr>
                              <w:t xml:space="preserve">LOT </w:t>
                            </w:r>
                            <w:r w:rsidR="00E72F2B">
                              <w:rPr>
                                <w:b/>
                                <w:bCs/>
                                <w:color w:val="009999"/>
                                <w:sz w:val="44"/>
                                <w:szCs w:val="44"/>
                              </w:rPr>
                              <w:t>5</w:t>
                            </w:r>
                            <w:r w:rsidRPr="00B35B1C">
                              <w:rPr>
                                <w:b/>
                                <w:bCs/>
                                <w:color w:val="009999"/>
                                <w:sz w:val="44"/>
                                <w:szCs w:val="44"/>
                              </w:rPr>
                              <w:t xml:space="preserve"> : </w:t>
                            </w:r>
                            <w:r w:rsidR="00F96286" w:rsidRPr="00B35B1C">
                              <w:rPr>
                                <w:b/>
                                <w:bCs/>
                                <w:color w:val="009999"/>
                                <w:sz w:val="44"/>
                                <w:szCs w:val="44"/>
                              </w:rPr>
                              <w:t>ELECTRICITE COURANTS FORTS COURANTS FAIBLES</w:t>
                            </w:r>
                          </w:p>
                          <w:p w14:paraId="4D548A3E" w14:textId="5158DF9F" w:rsidR="00397259" w:rsidRPr="00397259" w:rsidRDefault="00397259" w:rsidP="0039725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C021B9" id="_x0000_s1027" type="#_x0000_t202" style="position:absolute;margin-left:0;margin-top:27.8pt;width:518.4pt;height:118.2pt;z-index:25166438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" fillcolor="#f2f2f2 [3052]" stroked="f">
                <v:textbox>
                  <w:txbxContent>
                    <w:p w14:paraId="44D392F6" w14:textId="2ED28F7C" w:rsidR="00397259" w:rsidRPr="00B35B1C" w:rsidRDefault="009C2A1A" w:rsidP="00B35B1C">
                      <w:pPr>
                        <w:jc w:val="center"/>
                        <w:rPr>
                          <w:b/>
                          <w:bCs/>
                          <w:color w:val="009999"/>
                          <w:sz w:val="44"/>
                          <w:szCs w:val="44"/>
                        </w:rPr>
                      </w:pPr>
                      <w:r w:rsidRPr="00B35B1C">
                        <w:rPr>
                          <w:b/>
                          <w:bCs/>
                          <w:color w:val="009999"/>
                          <w:sz w:val="44"/>
                          <w:szCs w:val="44"/>
                        </w:rPr>
                        <w:t>MARCHE DE TRAVAUX DE SECOND-ŒUVRE</w:t>
                      </w:r>
                    </w:p>
                    <w:p w14:paraId="1A6E5462" w14:textId="61CDD152" w:rsidR="008000C1" w:rsidRPr="00B35B1C" w:rsidRDefault="008000C1" w:rsidP="00B35B1C">
                      <w:pPr>
                        <w:jc w:val="center"/>
                        <w:rPr>
                          <w:b/>
                          <w:bCs/>
                          <w:color w:val="009999"/>
                          <w:sz w:val="44"/>
                          <w:szCs w:val="44"/>
                        </w:rPr>
                      </w:pPr>
                      <w:r w:rsidRPr="00B35B1C">
                        <w:rPr>
                          <w:b/>
                          <w:bCs/>
                          <w:color w:val="009999"/>
                          <w:sz w:val="44"/>
                          <w:szCs w:val="44"/>
                        </w:rPr>
                        <w:t xml:space="preserve">LOT </w:t>
                      </w:r>
                      <w:r w:rsidR="00E72F2B">
                        <w:rPr>
                          <w:b/>
                          <w:bCs/>
                          <w:color w:val="009999"/>
                          <w:sz w:val="44"/>
                          <w:szCs w:val="44"/>
                        </w:rPr>
                        <w:t>5</w:t>
                      </w:r>
                      <w:r w:rsidRPr="00B35B1C">
                        <w:rPr>
                          <w:b/>
                          <w:bCs/>
                          <w:color w:val="009999"/>
                          <w:sz w:val="44"/>
                          <w:szCs w:val="44"/>
                        </w:rPr>
                        <w:t xml:space="preserve"> : </w:t>
                      </w:r>
                      <w:r w:rsidR="00F96286" w:rsidRPr="00B35B1C">
                        <w:rPr>
                          <w:b/>
                          <w:bCs/>
                          <w:color w:val="009999"/>
                          <w:sz w:val="44"/>
                          <w:szCs w:val="44"/>
                        </w:rPr>
                        <w:t>ELECTRICITE COURANTS FORTS COURANTS FAIBLES</w:t>
                      </w:r>
                    </w:p>
                    <w:p w14:paraId="4D548A3E" w14:textId="5158DF9F" w:rsidR="00397259" w:rsidRPr="00397259" w:rsidRDefault="00397259" w:rsidP="00397259"/>
                  </w:txbxContent>
                </v:textbox>
                <w10:wrap type="square" anchorx="margin"/>
              </v:shape>
            </w:pict>
          </mc:Fallback>
        </mc:AlternateContent>
      </w:r>
    </w:p>
    <w:p w14:paraId="1EE346BB" w14:textId="7D93682A" w:rsidR="003968E1" w:rsidRDefault="003968E1" w:rsidP="003968E1"/>
    <w:p w14:paraId="7607BA4A" w14:textId="77777777" w:rsidR="00B35B1C" w:rsidRDefault="00B35B1C" w:rsidP="003968E1">
      <w:pPr>
        <w:sectPr w:rsidR="00B35B1C">
          <w:footerReference w:type="default" r:id="rId10"/>
          <w:pgSz w:w="11906" w:h="16838"/>
          <w:pgMar w:top="1417" w:right="1417" w:bottom="1417" w:left="1417" w:header="708" w:footer="708" w:gutter="0"/>
          <w:cols w:space="708"/>
          <w:docGrid w:linePitch="360"/>
        </w:sectPr>
      </w:pPr>
    </w:p>
    <w:sdt>
      <w:sdtPr>
        <w:id w:val="-1267695860"/>
        <w:docPartObj>
          <w:docPartGallery w:val="Table of Contents"/>
          <w:docPartUnique/>
        </w:docPartObj>
      </w:sdtPr>
      <w:sdtEndPr>
        <w:rPr>
          <w:b/>
          <w:bCs/>
        </w:rPr>
      </w:sdtEndPr>
      <w:sdtContent>
        <w:p w14:paraId="74A7F062" w14:textId="1684FFC2" w:rsidR="00B35B1C" w:rsidRPr="00B35B1C" w:rsidRDefault="00B35B1C" w:rsidP="00B35B1C">
          <w:pPr>
            <w:jc w:val="center"/>
          </w:pPr>
          <w:r w:rsidRPr="00B35B1C">
            <w:rPr>
              <w:b/>
              <w:bCs/>
              <w:sz w:val="36"/>
              <w:szCs w:val="36"/>
            </w:rPr>
            <w:t>SOMMAIRE</w:t>
          </w:r>
        </w:p>
        <w:p w14:paraId="69DD4ACE" w14:textId="43EACD65" w:rsidR="00936B46" w:rsidRDefault="00B35B1C">
          <w:pPr>
            <w:pStyle w:val="TM1"/>
            <w:tabs>
              <w:tab w:val="right" w:leader="dot" w:pos="9062"/>
            </w:tabs>
            <w:rPr>
              <w:rFonts w:eastAsiaTheme="minorEastAsia"/>
              <w:noProof/>
              <w:lang w:eastAsia="fr-FR"/>
            </w:rPr>
          </w:pPr>
          <w:r>
            <w:fldChar w:fldCharType="begin"/>
          </w:r>
          <w:r>
            <w:instrText xml:space="preserve"> TOC \o "1-3" \h \z \u </w:instrText>
          </w:r>
          <w:r>
            <w:fldChar w:fldCharType="separate"/>
          </w:r>
          <w:hyperlink w:anchor="_Toc224894419" w:history="1">
            <w:r w:rsidR="00936B46">
              <w:rPr>
                <w:noProof/>
                <w:webHidden/>
              </w:rPr>
              <w:tab/>
            </w:r>
            <w:r w:rsidR="00936B46">
              <w:rPr>
                <w:noProof/>
                <w:webHidden/>
              </w:rPr>
              <w:fldChar w:fldCharType="begin"/>
            </w:r>
            <w:r w:rsidR="00936B46">
              <w:rPr>
                <w:noProof/>
                <w:webHidden/>
              </w:rPr>
              <w:instrText xml:space="preserve"> PAGEREF _Toc224894419 \h </w:instrText>
            </w:r>
            <w:r w:rsidR="00936B46">
              <w:rPr>
                <w:noProof/>
                <w:webHidden/>
              </w:rPr>
            </w:r>
            <w:r w:rsidR="00936B46">
              <w:rPr>
                <w:noProof/>
                <w:webHidden/>
              </w:rPr>
              <w:fldChar w:fldCharType="separate"/>
            </w:r>
            <w:r w:rsidR="00936B46">
              <w:rPr>
                <w:noProof/>
                <w:webHidden/>
              </w:rPr>
              <w:t>1</w:t>
            </w:r>
            <w:r w:rsidR="00936B46">
              <w:rPr>
                <w:noProof/>
                <w:webHidden/>
              </w:rPr>
              <w:fldChar w:fldCharType="end"/>
            </w:r>
          </w:hyperlink>
        </w:p>
        <w:p w14:paraId="698BBA4B" w14:textId="3D72DC8B" w:rsidR="00936B46" w:rsidRDefault="00936B46">
          <w:pPr>
            <w:pStyle w:val="TM1"/>
            <w:tabs>
              <w:tab w:val="left" w:pos="480"/>
              <w:tab w:val="right" w:leader="dot" w:pos="9062"/>
            </w:tabs>
            <w:rPr>
              <w:rFonts w:eastAsiaTheme="minorEastAsia"/>
              <w:noProof/>
              <w:lang w:eastAsia="fr-FR"/>
            </w:rPr>
          </w:pPr>
          <w:hyperlink w:anchor="_Toc224894420" w:history="1">
            <w:r w:rsidRPr="00C54C6A">
              <w:rPr>
                <w:rStyle w:val="Lienhypertexte"/>
                <w:noProof/>
              </w:rPr>
              <w:t>1</w:t>
            </w:r>
            <w:r>
              <w:rPr>
                <w:rFonts w:eastAsiaTheme="minorEastAsia"/>
                <w:noProof/>
                <w:lang w:eastAsia="fr-FR"/>
              </w:rPr>
              <w:tab/>
            </w:r>
            <w:r w:rsidRPr="00C54C6A">
              <w:rPr>
                <w:rStyle w:val="Lienhypertexte"/>
                <w:noProof/>
              </w:rPr>
              <w:t>PRESENTATION DE FRANCE TRAVAIL :</w:t>
            </w:r>
            <w:r>
              <w:rPr>
                <w:noProof/>
                <w:webHidden/>
              </w:rPr>
              <w:tab/>
            </w:r>
            <w:r>
              <w:rPr>
                <w:noProof/>
                <w:webHidden/>
              </w:rPr>
              <w:fldChar w:fldCharType="begin"/>
            </w:r>
            <w:r>
              <w:rPr>
                <w:noProof/>
                <w:webHidden/>
              </w:rPr>
              <w:instrText xml:space="preserve"> PAGEREF _Toc224894420 \h </w:instrText>
            </w:r>
            <w:r>
              <w:rPr>
                <w:noProof/>
                <w:webHidden/>
              </w:rPr>
            </w:r>
            <w:r>
              <w:rPr>
                <w:noProof/>
                <w:webHidden/>
              </w:rPr>
              <w:fldChar w:fldCharType="separate"/>
            </w:r>
            <w:r>
              <w:rPr>
                <w:noProof/>
                <w:webHidden/>
              </w:rPr>
              <w:t>4</w:t>
            </w:r>
            <w:r>
              <w:rPr>
                <w:noProof/>
                <w:webHidden/>
              </w:rPr>
              <w:fldChar w:fldCharType="end"/>
            </w:r>
          </w:hyperlink>
        </w:p>
        <w:p w14:paraId="3076B9F2" w14:textId="2288CC29" w:rsidR="00936B46" w:rsidRDefault="00936B46">
          <w:pPr>
            <w:pStyle w:val="TM2"/>
            <w:tabs>
              <w:tab w:val="left" w:pos="960"/>
              <w:tab w:val="right" w:leader="dot" w:pos="9062"/>
            </w:tabs>
            <w:rPr>
              <w:rFonts w:eastAsiaTheme="minorEastAsia"/>
              <w:noProof/>
              <w:lang w:eastAsia="fr-FR"/>
            </w:rPr>
          </w:pPr>
          <w:hyperlink w:anchor="_Toc224894421" w:history="1">
            <w:r w:rsidRPr="00C54C6A">
              <w:rPr>
                <w:rStyle w:val="Lienhypertexte"/>
                <w:noProof/>
              </w:rPr>
              <w:t>1.1</w:t>
            </w:r>
            <w:r>
              <w:rPr>
                <w:rFonts w:eastAsiaTheme="minorEastAsia"/>
                <w:noProof/>
                <w:lang w:eastAsia="fr-FR"/>
              </w:rPr>
              <w:tab/>
            </w:r>
            <w:r w:rsidRPr="00C54C6A">
              <w:rPr>
                <w:rStyle w:val="Lienhypertexte"/>
                <w:noProof/>
              </w:rPr>
              <w:t>Missions</w:t>
            </w:r>
            <w:r>
              <w:rPr>
                <w:noProof/>
                <w:webHidden/>
              </w:rPr>
              <w:tab/>
            </w:r>
            <w:r>
              <w:rPr>
                <w:noProof/>
                <w:webHidden/>
              </w:rPr>
              <w:fldChar w:fldCharType="begin"/>
            </w:r>
            <w:r>
              <w:rPr>
                <w:noProof/>
                <w:webHidden/>
              </w:rPr>
              <w:instrText xml:space="preserve"> PAGEREF _Toc224894421 \h </w:instrText>
            </w:r>
            <w:r>
              <w:rPr>
                <w:noProof/>
                <w:webHidden/>
              </w:rPr>
            </w:r>
            <w:r>
              <w:rPr>
                <w:noProof/>
                <w:webHidden/>
              </w:rPr>
              <w:fldChar w:fldCharType="separate"/>
            </w:r>
            <w:r>
              <w:rPr>
                <w:noProof/>
                <w:webHidden/>
              </w:rPr>
              <w:t>4</w:t>
            </w:r>
            <w:r>
              <w:rPr>
                <w:noProof/>
                <w:webHidden/>
              </w:rPr>
              <w:fldChar w:fldCharType="end"/>
            </w:r>
          </w:hyperlink>
        </w:p>
        <w:p w14:paraId="55C84591" w14:textId="125FF4A1" w:rsidR="00936B46" w:rsidRDefault="00936B46">
          <w:pPr>
            <w:pStyle w:val="TM2"/>
            <w:tabs>
              <w:tab w:val="left" w:pos="960"/>
              <w:tab w:val="right" w:leader="dot" w:pos="9062"/>
            </w:tabs>
            <w:rPr>
              <w:rFonts w:eastAsiaTheme="minorEastAsia"/>
              <w:noProof/>
              <w:lang w:eastAsia="fr-FR"/>
            </w:rPr>
          </w:pPr>
          <w:hyperlink w:anchor="_Toc224894422" w:history="1">
            <w:r w:rsidRPr="00C54C6A">
              <w:rPr>
                <w:rStyle w:val="Lienhypertexte"/>
                <w:noProof/>
              </w:rPr>
              <w:t>1.2</w:t>
            </w:r>
            <w:r>
              <w:rPr>
                <w:rFonts w:eastAsiaTheme="minorEastAsia"/>
                <w:noProof/>
                <w:lang w:eastAsia="fr-FR"/>
              </w:rPr>
              <w:tab/>
            </w:r>
            <w:r w:rsidRPr="00C54C6A">
              <w:rPr>
                <w:rStyle w:val="Lienhypertexte"/>
                <w:noProof/>
              </w:rPr>
              <w:t>France Travail chiffres repères</w:t>
            </w:r>
            <w:r>
              <w:rPr>
                <w:noProof/>
                <w:webHidden/>
              </w:rPr>
              <w:tab/>
            </w:r>
            <w:r>
              <w:rPr>
                <w:noProof/>
                <w:webHidden/>
              </w:rPr>
              <w:fldChar w:fldCharType="begin"/>
            </w:r>
            <w:r>
              <w:rPr>
                <w:noProof/>
                <w:webHidden/>
              </w:rPr>
              <w:instrText xml:space="preserve"> PAGEREF _Toc224894422 \h </w:instrText>
            </w:r>
            <w:r>
              <w:rPr>
                <w:noProof/>
                <w:webHidden/>
              </w:rPr>
            </w:r>
            <w:r>
              <w:rPr>
                <w:noProof/>
                <w:webHidden/>
              </w:rPr>
              <w:fldChar w:fldCharType="separate"/>
            </w:r>
            <w:r>
              <w:rPr>
                <w:noProof/>
                <w:webHidden/>
              </w:rPr>
              <w:t>4</w:t>
            </w:r>
            <w:r>
              <w:rPr>
                <w:noProof/>
                <w:webHidden/>
              </w:rPr>
              <w:fldChar w:fldCharType="end"/>
            </w:r>
          </w:hyperlink>
        </w:p>
        <w:p w14:paraId="7F219E8B" w14:textId="3E9019B7" w:rsidR="00936B46" w:rsidRDefault="00936B46">
          <w:pPr>
            <w:pStyle w:val="TM2"/>
            <w:tabs>
              <w:tab w:val="left" w:pos="960"/>
              <w:tab w:val="right" w:leader="dot" w:pos="9062"/>
            </w:tabs>
            <w:rPr>
              <w:rFonts w:eastAsiaTheme="minorEastAsia"/>
              <w:noProof/>
              <w:lang w:eastAsia="fr-FR"/>
            </w:rPr>
          </w:pPr>
          <w:hyperlink w:anchor="_Toc224894423" w:history="1">
            <w:r w:rsidRPr="00C54C6A">
              <w:rPr>
                <w:rStyle w:val="Lienhypertexte"/>
                <w:noProof/>
              </w:rPr>
              <w:t>1.3</w:t>
            </w:r>
            <w:r>
              <w:rPr>
                <w:rFonts w:eastAsiaTheme="minorEastAsia"/>
                <w:noProof/>
                <w:lang w:eastAsia="fr-FR"/>
              </w:rPr>
              <w:tab/>
            </w:r>
            <w:r w:rsidRPr="00C54C6A">
              <w:rPr>
                <w:rStyle w:val="Lienhypertexte"/>
                <w:noProof/>
              </w:rPr>
              <w:t>Engagements</w:t>
            </w:r>
            <w:r>
              <w:rPr>
                <w:noProof/>
                <w:webHidden/>
              </w:rPr>
              <w:tab/>
            </w:r>
            <w:r>
              <w:rPr>
                <w:noProof/>
                <w:webHidden/>
              </w:rPr>
              <w:fldChar w:fldCharType="begin"/>
            </w:r>
            <w:r>
              <w:rPr>
                <w:noProof/>
                <w:webHidden/>
              </w:rPr>
              <w:instrText xml:space="preserve"> PAGEREF _Toc224894423 \h </w:instrText>
            </w:r>
            <w:r>
              <w:rPr>
                <w:noProof/>
                <w:webHidden/>
              </w:rPr>
            </w:r>
            <w:r>
              <w:rPr>
                <w:noProof/>
                <w:webHidden/>
              </w:rPr>
              <w:fldChar w:fldCharType="separate"/>
            </w:r>
            <w:r>
              <w:rPr>
                <w:noProof/>
                <w:webHidden/>
              </w:rPr>
              <w:t>5</w:t>
            </w:r>
            <w:r>
              <w:rPr>
                <w:noProof/>
                <w:webHidden/>
              </w:rPr>
              <w:fldChar w:fldCharType="end"/>
            </w:r>
          </w:hyperlink>
        </w:p>
        <w:p w14:paraId="47CC36A7" w14:textId="1A1EFCD4" w:rsidR="00936B46" w:rsidRDefault="00936B46">
          <w:pPr>
            <w:pStyle w:val="TM1"/>
            <w:tabs>
              <w:tab w:val="left" w:pos="480"/>
              <w:tab w:val="right" w:leader="dot" w:pos="9062"/>
            </w:tabs>
            <w:rPr>
              <w:rFonts w:eastAsiaTheme="minorEastAsia"/>
              <w:noProof/>
              <w:lang w:eastAsia="fr-FR"/>
            </w:rPr>
          </w:pPr>
          <w:hyperlink w:anchor="_Toc224894424" w:history="1">
            <w:r w:rsidRPr="00C54C6A">
              <w:rPr>
                <w:rStyle w:val="Lienhypertexte"/>
                <w:noProof/>
              </w:rPr>
              <w:t>2</w:t>
            </w:r>
            <w:r>
              <w:rPr>
                <w:rFonts w:eastAsiaTheme="minorEastAsia"/>
                <w:noProof/>
                <w:lang w:eastAsia="fr-FR"/>
              </w:rPr>
              <w:tab/>
            </w:r>
            <w:r w:rsidRPr="00C54C6A">
              <w:rPr>
                <w:rStyle w:val="Lienhypertexte"/>
                <w:noProof/>
              </w:rPr>
              <w:t>CONTEXTE :</w:t>
            </w:r>
            <w:r>
              <w:rPr>
                <w:noProof/>
                <w:webHidden/>
              </w:rPr>
              <w:tab/>
            </w:r>
            <w:r>
              <w:rPr>
                <w:noProof/>
                <w:webHidden/>
              </w:rPr>
              <w:fldChar w:fldCharType="begin"/>
            </w:r>
            <w:r>
              <w:rPr>
                <w:noProof/>
                <w:webHidden/>
              </w:rPr>
              <w:instrText xml:space="preserve"> PAGEREF _Toc224894424 \h </w:instrText>
            </w:r>
            <w:r>
              <w:rPr>
                <w:noProof/>
                <w:webHidden/>
              </w:rPr>
            </w:r>
            <w:r>
              <w:rPr>
                <w:noProof/>
                <w:webHidden/>
              </w:rPr>
              <w:fldChar w:fldCharType="separate"/>
            </w:r>
            <w:r>
              <w:rPr>
                <w:noProof/>
                <w:webHidden/>
              </w:rPr>
              <w:t>5</w:t>
            </w:r>
            <w:r>
              <w:rPr>
                <w:noProof/>
                <w:webHidden/>
              </w:rPr>
              <w:fldChar w:fldCharType="end"/>
            </w:r>
          </w:hyperlink>
        </w:p>
        <w:p w14:paraId="00597DC3" w14:textId="7BDB9768" w:rsidR="00936B46" w:rsidRDefault="00936B46">
          <w:pPr>
            <w:pStyle w:val="TM1"/>
            <w:tabs>
              <w:tab w:val="left" w:pos="480"/>
              <w:tab w:val="right" w:leader="dot" w:pos="9062"/>
            </w:tabs>
            <w:rPr>
              <w:rFonts w:eastAsiaTheme="minorEastAsia"/>
              <w:noProof/>
              <w:lang w:eastAsia="fr-FR"/>
            </w:rPr>
          </w:pPr>
          <w:hyperlink w:anchor="_Toc224894425" w:history="1">
            <w:r w:rsidRPr="00C54C6A">
              <w:rPr>
                <w:rStyle w:val="Lienhypertexte"/>
                <w:noProof/>
              </w:rPr>
              <w:t>3</w:t>
            </w:r>
            <w:r>
              <w:rPr>
                <w:rFonts w:eastAsiaTheme="minorEastAsia"/>
                <w:noProof/>
                <w:lang w:eastAsia="fr-FR"/>
              </w:rPr>
              <w:tab/>
            </w:r>
            <w:r w:rsidRPr="00C54C6A">
              <w:rPr>
                <w:rStyle w:val="Lienhypertexte"/>
                <w:noProof/>
              </w:rPr>
              <w:t>OBJET DU MARCHE :</w:t>
            </w:r>
            <w:r>
              <w:rPr>
                <w:noProof/>
                <w:webHidden/>
              </w:rPr>
              <w:tab/>
            </w:r>
            <w:r>
              <w:rPr>
                <w:noProof/>
                <w:webHidden/>
              </w:rPr>
              <w:fldChar w:fldCharType="begin"/>
            </w:r>
            <w:r>
              <w:rPr>
                <w:noProof/>
                <w:webHidden/>
              </w:rPr>
              <w:instrText xml:space="preserve"> PAGEREF _Toc224894425 \h </w:instrText>
            </w:r>
            <w:r>
              <w:rPr>
                <w:noProof/>
                <w:webHidden/>
              </w:rPr>
            </w:r>
            <w:r>
              <w:rPr>
                <w:noProof/>
                <w:webHidden/>
              </w:rPr>
              <w:fldChar w:fldCharType="separate"/>
            </w:r>
            <w:r>
              <w:rPr>
                <w:noProof/>
                <w:webHidden/>
              </w:rPr>
              <w:t>5</w:t>
            </w:r>
            <w:r>
              <w:rPr>
                <w:noProof/>
                <w:webHidden/>
              </w:rPr>
              <w:fldChar w:fldCharType="end"/>
            </w:r>
          </w:hyperlink>
        </w:p>
        <w:p w14:paraId="043A5432" w14:textId="37AE9B48" w:rsidR="00936B46" w:rsidRDefault="00936B46">
          <w:pPr>
            <w:pStyle w:val="TM2"/>
            <w:tabs>
              <w:tab w:val="left" w:pos="960"/>
              <w:tab w:val="right" w:leader="dot" w:pos="9062"/>
            </w:tabs>
            <w:rPr>
              <w:rFonts w:eastAsiaTheme="minorEastAsia"/>
              <w:noProof/>
              <w:lang w:eastAsia="fr-FR"/>
            </w:rPr>
          </w:pPr>
          <w:hyperlink w:anchor="_Toc224894426" w:history="1">
            <w:r w:rsidRPr="00C54C6A">
              <w:rPr>
                <w:rStyle w:val="Lienhypertexte"/>
                <w:noProof/>
              </w:rPr>
              <w:t>3.1</w:t>
            </w:r>
            <w:r>
              <w:rPr>
                <w:rFonts w:eastAsiaTheme="minorEastAsia"/>
                <w:noProof/>
                <w:lang w:eastAsia="fr-FR"/>
              </w:rPr>
              <w:tab/>
            </w:r>
            <w:r w:rsidRPr="00C54C6A">
              <w:rPr>
                <w:rStyle w:val="Lienhypertexte"/>
                <w:noProof/>
              </w:rPr>
              <w:t>Libellé et description du marché</w:t>
            </w:r>
            <w:r>
              <w:rPr>
                <w:noProof/>
                <w:webHidden/>
              </w:rPr>
              <w:tab/>
            </w:r>
            <w:r>
              <w:rPr>
                <w:noProof/>
                <w:webHidden/>
              </w:rPr>
              <w:fldChar w:fldCharType="begin"/>
            </w:r>
            <w:r>
              <w:rPr>
                <w:noProof/>
                <w:webHidden/>
              </w:rPr>
              <w:instrText xml:space="preserve"> PAGEREF _Toc224894426 \h </w:instrText>
            </w:r>
            <w:r>
              <w:rPr>
                <w:noProof/>
                <w:webHidden/>
              </w:rPr>
            </w:r>
            <w:r>
              <w:rPr>
                <w:noProof/>
                <w:webHidden/>
              </w:rPr>
              <w:fldChar w:fldCharType="separate"/>
            </w:r>
            <w:r>
              <w:rPr>
                <w:noProof/>
                <w:webHidden/>
              </w:rPr>
              <w:t>5</w:t>
            </w:r>
            <w:r>
              <w:rPr>
                <w:noProof/>
                <w:webHidden/>
              </w:rPr>
              <w:fldChar w:fldCharType="end"/>
            </w:r>
          </w:hyperlink>
        </w:p>
        <w:p w14:paraId="4CBCB80A" w14:textId="373D77F1" w:rsidR="00936B46" w:rsidRDefault="00936B46">
          <w:pPr>
            <w:pStyle w:val="TM2"/>
            <w:tabs>
              <w:tab w:val="left" w:pos="960"/>
              <w:tab w:val="right" w:leader="dot" w:pos="9062"/>
            </w:tabs>
            <w:rPr>
              <w:rFonts w:eastAsiaTheme="minorEastAsia"/>
              <w:noProof/>
              <w:lang w:eastAsia="fr-FR"/>
            </w:rPr>
          </w:pPr>
          <w:hyperlink w:anchor="_Toc224894427" w:history="1">
            <w:r w:rsidRPr="00C54C6A">
              <w:rPr>
                <w:rStyle w:val="Lienhypertexte"/>
                <w:noProof/>
              </w:rPr>
              <w:t>3.2</w:t>
            </w:r>
            <w:r>
              <w:rPr>
                <w:rFonts w:eastAsiaTheme="minorEastAsia"/>
                <w:noProof/>
                <w:lang w:eastAsia="fr-FR"/>
              </w:rPr>
              <w:tab/>
            </w:r>
            <w:r w:rsidRPr="00C54C6A">
              <w:rPr>
                <w:rStyle w:val="Lienhypertexte"/>
                <w:noProof/>
              </w:rPr>
              <w:t>Périmètre du marché</w:t>
            </w:r>
            <w:r>
              <w:rPr>
                <w:noProof/>
                <w:webHidden/>
              </w:rPr>
              <w:tab/>
            </w:r>
            <w:r>
              <w:rPr>
                <w:noProof/>
                <w:webHidden/>
              </w:rPr>
              <w:fldChar w:fldCharType="begin"/>
            </w:r>
            <w:r>
              <w:rPr>
                <w:noProof/>
                <w:webHidden/>
              </w:rPr>
              <w:instrText xml:space="preserve"> PAGEREF _Toc224894427 \h </w:instrText>
            </w:r>
            <w:r>
              <w:rPr>
                <w:noProof/>
                <w:webHidden/>
              </w:rPr>
            </w:r>
            <w:r>
              <w:rPr>
                <w:noProof/>
                <w:webHidden/>
              </w:rPr>
              <w:fldChar w:fldCharType="separate"/>
            </w:r>
            <w:r>
              <w:rPr>
                <w:noProof/>
                <w:webHidden/>
              </w:rPr>
              <w:t>6</w:t>
            </w:r>
            <w:r>
              <w:rPr>
                <w:noProof/>
                <w:webHidden/>
              </w:rPr>
              <w:fldChar w:fldCharType="end"/>
            </w:r>
          </w:hyperlink>
        </w:p>
        <w:p w14:paraId="7EED307B" w14:textId="4B1A0793" w:rsidR="00936B46" w:rsidRDefault="00936B46">
          <w:pPr>
            <w:pStyle w:val="TM3"/>
            <w:tabs>
              <w:tab w:val="left" w:pos="1440"/>
              <w:tab w:val="right" w:leader="dot" w:pos="9062"/>
            </w:tabs>
            <w:rPr>
              <w:rFonts w:eastAsiaTheme="minorEastAsia"/>
              <w:noProof/>
              <w:lang w:eastAsia="fr-FR"/>
            </w:rPr>
          </w:pPr>
          <w:hyperlink w:anchor="_Toc224894428" w:history="1">
            <w:r w:rsidRPr="00C54C6A">
              <w:rPr>
                <w:rStyle w:val="Lienhypertexte"/>
                <w:noProof/>
              </w:rPr>
              <w:t>3.2.1</w:t>
            </w:r>
            <w:r>
              <w:rPr>
                <w:rFonts w:eastAsiaTheme="minorEastAsia"/>
                <w:noProof/>
                <w:lang w:eastAsia="fr-FR"/>
              </w:rPr>
              <w:tab/>
            </w:r>
            <w:r w:rsidRPr="00C54C6A">
              <w:rPr>
                <w:rStyle w:val="Lienhypertexte"/>
                <w:noProof/>
              </w:rPr>
              <w:t>Sur le plan fonctionnel</w:t>
            </w:r>
            <w:r>
              <w:rPr>
                <w:noProof/>
                <w:webHidden/>
              </w:rPr>
              <w:tab/>
            </w:r>
            <w:r>
              <w:rPr>
                <w:noProof/>
                <w:webHidden/>
              </w:rPr>
              <w:fldChar w:fldCharType="begin"/>
            </w:r>
            <w:r>
              <w:rPr>
                <w:noProof/>
                <w:webHidden/>
              </w:rPr>
              <w:instrText xml:space="preserve"> PAGEREF _Toc224894428 \h </w:instrText>
            </w:r>
            <w:r>
              <w:rPr>
                <w:noProof/>
                <w:webHidden/>
              </w:rPr>
            </w:r>
            <w:r>
              <w:rPr>
                <w:noProof/>
                <w:webHidden/>
              </w:rPr>
              <w:fldChar w:fldCharType="separate"/>
            </w:r>
            <w:r>
              <w:rPr>
                <w:noProof/>
                <w:webHidden/>
              </w:rPr>
              <w:t>6</w:t>
            </w:r>
            <w:r>
              <w:rPr>
                <w:noProof/>
                <w:webHidden/>
              </w:rPr>
              <w:fldChar w:fldCharType="end"/>
            </w:r>
          </w:hyperlink>
        </w:p>
        <w:p w14:paraId="6C69D85D" w14:textId="0DBF214F" w:rsidR="00936B46" w:rsidRDefault="00936B46">
          <w:pPr>
            <w:pStyle w:val="TM1"/>
            <w:tabs>
              <w:tab w:val="left" w:pos="480"/>
              <w:tab w:val="right" w:leader="dot" w:pos="9062"/>
            </w:tabs>
            <w:rPr>
              <w:rFonts w:eastAsiaTheme="minorEastAsia"/>
              <w:noProof/>
              <w:lang w:eastAsia="fr-FR"/>
            </w:rPr>
          </w:pPr>
          <w:hyperlink w:anchor="_Toc224894429" w:history="1">
            <w:r w:rsidRPr="00C54C6A">
              <w:rPr>
                <w:rStyle w:val="Lienhypertexte"/>
                <w:noProof/>
              </w:rPr>
              <w:t>4</w:t>
            </w:r>
            <w:r>
              <w:rPr>
                <w:rFonts w:eastAsiaTheme="minorEastAsia"/>
                <w:noProof/>
                <w:lang w:eastAsia="fr-FR"/>
              </w:rPr>
              <w:tab/>
            </w:r>
            <w:r w:rsidRPr="00C54C6A">
              <w:rPr>
                <w:rStyle w:val="Lienhypertexte"/>
                <w:noProof/>
              </w:rPr>
              <w:t>DESCRIPTION DÉTAILLÉE DES PRESTATIONS ATTENDUES :</w:t>
            </w:r>
            <w:r>
              <w:rPr>
                <w:noProof/>
                <w:webHidden/>
              </w:rPr>
              <w:tab/>
            </w:r>
            <w:r>
              <w:rPr>
                <w:noProof/>
                <w:webHidden/>
              </w:rPr>
              <w:fldChar w:fldCharType="begin"/>
            </w:r>
            <w:r>
              <w:rPr>
                <w:noProof/>
                <w:webHidden/>
              </w:rPr>
              <w:instrText xml:space="preserve"> PAGEREF _Toc224894429 \h </w:instrText>
            </w:r>
            <w:r>
              <w:rPr>
                <w:noProof/>
                <w:webHidden/>
              </w:rPr>
            </w:r>
            <w:r>
              <w:rPr>
                <w:noProof/>
                <w:webHidden/>
              </w:rPr>
              <w:fldChar w:fldCharType="separate"/>
            </w:r>
            <w:r>
              <w:rPr>
                <w:noProof/>
                <w:webHidden/>
              </w:rPr>
              <w:t>6</w:t>
            </w:r>
            <w:r>
              <w:rPr>
                <w:noProof/>
                <w:webHidden/>
              </w:rPr>
              <w:fldChar w:fldCharType="end"/>
            </w:r>
          </w:hyperlink>
        </w:p>
        <w:p w14:paraId="339E6764" w14:textId="1CC23CB4" w:rsidR="00936B46" w:rsidRDefault="00936B46">
          <w:pPr>
            <w:pStyle w:val="TM2"/>
            <w:tabs>
              <w:tab w:val="left" w:pos="960"/>
              <w:tab w:val="right" w:leader="dot" w:pos="9062"/>
            </w:tabs>
            <w:rPr>
              <w:rFonts w:eastAsiaTheme="minorEastAsia"/>
              <w:noProof/>
              <w:lang w:eastAsia="fr-FR"/>
            </w:rPr>
          </w:pPr>
          <w:hyperlink w:anchor="_Toc224894430" w:history="1">
            <w:r w:rsidRPr="00C54C6A">
              <w:rPr>
                <w:rStyle w:val="Lienhypertexte"/>
                <w:noProof/>
              </w:rPr>
              <w:t>4.1</w:t>
            </w:r>
            <w:r>
              <w:rPr>
                <w:rFonts w:eastAsiaTheme="minorEastAsia"/>
                <w:noProof/>
                <w:lang w:eastAsia="fr-FR"/>
              </w:rPr>
              <w:tab/>
            </w:r>
            <w:r w:rsidRPr="00C54C6A">
              <w:rPr>
                <w:rStyle w:val="Lienhypertexte"/>
                <w:noProof/>
              </w:rPr>
              <w:t>Objectif des prestations</w:t>
            </w:r>
            <w:r>
              <w:rPr>
                <w:noProof/>
                <w:webHidden/>
              </w:rPr>
              <w:tab/>
            </w:r>
            <w:r>
              <w:rPr>
                <w:noProof/>
                <w:webHidden/>
              </w:rPr>
              <w:fldChar w:fldCharType="begin"/>
            </w:r>
            <w:r>
              <w:rPr>
                <w:noProof/>
                <w:webHidden/>
              </w:rPr>
              <w:instrText xml:space="preserve"> PAGEREF _Toc224894430 \h </w:instrText>
            </w:r>
            <w:r>
              <w:rPr>
                <w:noProof/>
                <w:webHidden/>
              </w:rPr>
            </w:r>
            <w:r>
              <w:rPr>
                <w:noProof/>
                <w:webHidden/>
              </w:rPr>
              <w:fldChar w:fldCharType="separate"/>
            </w:r>
            <w:r>
              <w:rPr>
                <w:noProof/>
                <w:webHidden/>
              </w:rPr>
              <w:t>6</w:t>
            </w:r>
            <w:r>
              <w:rPr>
                <w:noProof/>
                <w:webHidden/>
              </w:rPr>
              <w:fldChar w:fldCharType="end"/>
            </w:r>
          </w:hyperlink>
        </w:p>
        <w:p w14:paraId="5EF127B1" w14:textId="1D25D4B7" w:rsidR="00936B46" w:rsidRDefault="00936B46">
          <w:pPr>
            <w:pStyle w:val="TM2"/>
            <w:tabs>
              <w:tab w:val="left" w:pos="960"/>
              <w:tab w:val="right" w:leader="dot" w:pos="9062"/>
            </w:tabs>
            <w:rPr>
              <w:rFonts w:eastAsiaTheme="minorEastAsia"/>
              <w:noProof/>
              <w:lang w:eastAsia="fr-FR"/>
            </w:rPr>
          </w:pPr>
          <w:hyperlink w:anchor="_Toc224894431" w:history="1">
            <w:r w:rsidRPr="00C54C6A">
              <w:rPr>
                <w:rStyle w:val="Lienhypertexte"/>
                <w:noProof/>
              </w:rPr>
              <w:t>4.2</w:t>
            </w:r>
            <w:r>
              <w:rPr>
                <w:rFonts w:eastAsiaTheme="minorEastAsia"/>
                <w:noProof/>
                <w:lang w:eastAsia="fr-FR"/>
              </w:rPr>
              <w:tab/>
            </w:r>
            <w:r w:rsidRPr="00C54C6A">
              <w:rPr>
                <w:rStyle w:val="Lienhypertexte"/>
                <w:noProof/>
              </w:rPr>
              <w:t>Caractéristiques techniques / modalités d’exécution des prestations</w:t>
            </w:r>
            <w:r>
              <w:rPr>
                <w:noProof/>
                <w:webHidden/>
              </w:rPr>
              <w:tab/>
            </w:r>
            <w:r>
              <w:rPr>
                <w:noProof/>
                <w:webHidden/>
              </w:rPr>
              <w:fldChar w:fldCharType="begin"/>
            </w:r>
            <w:r>
              <w:rPr>
                <w:noProof/>
                <w:webHidden/>
              </w:rPr>
              <w:instrText xml:space="preserve"> PAGEREF _Toc224894431 \h </w:instrText>
            </w:r>
            <w:r>
              <w:rPr>
                <w:noProof/>
                <w:webHidden/>
              </w:rPr>
            </w:r>
            <w:r>
              <w:rPr>
                <w:noProof/>
                <w:webHidden/>
              </w:rPr>
              <w:fldChar w:fldCharType="separate"/>
            </w:r>
            <w:r>
              <w:rPr>
                <w:noProof/>
                <w:webHidden/>
              </w:rPr>
              <w:t>7</w:t>
            </w:r>
            <w:r>
              <w:rPr>
                <w:noProof/>
                <w:webHidden/>
              </w:rPr>
              <w:fldChar w:fldCharType="end"/>
            </w:r>
          </w:hyperlink>
        </w:p>
        <w:p w14:paraId="648C8C43" w14:textId="6DB81015" w:rsidR="00936B46" w:rsidRDefault="00936B46">
          <w:pPr>
            <w:pStyle w:val="TM3"/>
            <w:tabs>
              <w:tab w:val="left" w:pos="1440"/>
              <w:tab w:val="right" w:leader="dot" w:pos="9062"/>
            </w:tabs>
            <w:rPr>
              <w:rFonts w:eastAsiaTheme="minorEastAsia"/>
              <w:noProof/>
              <w:lang w:eastAsia="fr-FR"/>
            </w:rPr>
          </w:pPr>
          <w:hyperlink w:anchor="_Toc224894432" w:history="1">
            <w:r w:rsidRPr="00C54C6A">
              <w:rPr>
                <w:rStyle w:val="Lienhypertexte"/>
                <w:noProof/>
              </w:rPr>
              <w:t>4.2.1</w:t>
            </w:r>
            <w:r>
              <w:rPr>
                <w:rFonts w:eastAsiaTheme="minorEastAsia"/>
                <w:noProof/>
                <w:lang w:eastAsia="fr-FR"/>
              </w:rPr>
              <w:tab/>
            </w:r>
            <w:r w:rsidRPr="00C54C6A">
              <w:rPr>
                <w:rStyle w:val="Lienhypertexte"/>
                <w:noProof/>
              </w:rPr>
              <w:t>Prestations associées</w:t>
            </w:r>
            <w:r>
              <w:rPr>
                <w:noProof/>
                <w:webHidden/>
              </w:rPr>
              <w:tab/>
            </w:r>
            <w:r>
              <w:rPr>
                <w:noProof/>
                <w:webHidden/>
              </w:rPr>
              <w:fldChar w:fldCharType="begin"/>
            </w:r>
            <w:r>
              <w:rPr>
                <w:noProof/>
                <w:webHidden/>
              </w:rPr>
              <w:instrText xml:space="preserve"> PAGEREF _Toc224894432 \h </w:instrText>
            </w:r>
            <w:r>
              <w:rPr>
                <w:noProof/>
                <w:webHidden/>
              </w:rPr>
            </w:r>
            <w:r>
              <w:rPr>
                <w:noProof/>
                <w:webHidden/>
              </w:rPr>
              <w:fldChar w:fldCharType="separate"/>
            </w:r>
            <w:r>
              <w:rPr>
                <w:noProof/>
                <w:webHidden/>
              </w:rPr>
              <w:t>7</w:t>
            </w:r>
            <w:r>
              <w:rPr>
                <w:noProof/>
                <w:webHidden/>
              </w:rPr>
              <w:fldChar w:fldCharType="end"/>
            </w:r>
          </w:hyperlink>
        </w:p>
        <w:p w14:paraId="7EEDD3CE" w14:textId="4BBDA214" w:rsidR="00936B46" w:rsidRDefault="00936B46">
          <w:pPr>
            <w:pStyle w:val="TM3"/>
            <w:tabs>
              <w:tab w:val="left" w:pos="1440"/>
              <w:tab w:val="right" w:leader="dot" w:pos="9062"/>
            </w:tabs>
            <w:rPr>
              <w:rFonts w:eastAsiaTheme="minorEastAsia"/>
              <w:noProof/>
              <w:lang w:eastAsia="fr-FR"/>
            </w:rPr>
          </w:pPr>
          <w:hyperlink w:anchor="_Toc224894433" w:history="1">
            <w:r w:rsidRPr="00C54C6A">
              <w:rPr>
                <w:rStyle w:val="Lienhypertexte"/>
                <w:noProof/>
              </w:rPr>
              <w:t>4.2.2</w:t>
            </w:r>
            <w:r>
              <w:rPr>
                <w:rFonts w:eastAsiaTheme="minorEastAsia"/>
                <w:noProof/>
                <w:lang w:eastAsia="fr-FR"/>
              </w:rPr>
              <w:tab/>
            </w:r>
            <w:r w:rsidRPr="00C54C6A">
              <w:rPr>
                <w:rStyle w:val="Lienhypertexte"/>
                <w:noProof/>
              </w:rPr>
              <w:t>Pré requis</w:t>
            </w:r>
            <w:r>
              <w:rPr>
                <w:noProof/>
                <w:webHidden/>
              </w:rPr>
              <w:tab/>
            </w:r>
            <w:r>
              <w:rPr>
                <w:noProof/>
                <w:webHidden/>
              </w:rPr>
              <w:fldChar w:fldCharType="begin"/>
            </w:r>
            <w:r>
              <w:rPr>
                <w:noProof/>
                <w:webHidden/>
              </w:rPr>
              <w:instrText xml:space="preserve"> PAGEREF _Toc224894433 \h </w:instrText>
            </w:r>
            <w:r>
              <w:rPr>
                <w:noProof/>
                <w:webHidden/>
              </w:rPr>
            </w:r>
            <w:r>
              <w:rPr>
                <w:noProof/>
                <w:webHidden/>
              </w:rPr>
              <w:fldChar w:fldCharType="separate"/>
            </w:r>
            <w:r>
              <w:rPr>
                <w:noProof/>
                <w:webHidden/>
              </w:rPr>
              <w:t>7</w:t>
            </w:r>
            <w:r>
              <w:rPr>
                <w:noProof/>
                <w:webHidden/>
              </w:rPr>
              <w:fldChar w:fldCharType="end"/>
            </w:r>
          </w:hyperlink>
        </w:p>
        <w:p w14:paraId="04E39481" w14:textId="20B7C249" w:rsidR="00936B46" w:rsidRDefault="00936B46">
          <w:pPr>
            <w:pStyle w:val="TM3"/>
            <w:tabs>
              <w:tab w:val="left" w:pos="1440"/>
              <w:tab w:val="right" w:leader="dot" w:pos="9062"/>
            </w:tabs>
            <w:rPr>
              <w:rFonts w:eastAsiaTheme="minorEastAsia"/>
              <w:noProof/>
              <w:lang w:eastAsia="fr-FR"/>
            </w:rPr>
          </w:pPr>
          <w:hyperlink w:anchor="_Toc224894434" w:history="1">
            <w:r w:rsidRPr="00C54C6A">
              <w:rPr>
                <w:rStyle w:val="Lienhypertexte"/>
                <w:noProof/>
              </w:rPr>
              <w:t>4.2.3</w:t>
            </w:r>
            <w:r>
              <w:rPr>
                <w:rFonts w:eastAsiaTheme="minorEastAsia"/>
                <w:noProof/>
                <w:lang w:eastAsia="fr-FR"/>
              </w:rPr>
              <w:tab/>
            </w:r>
            <w:r w:rsidRPr="00C54C6A">
              <w:rPr>
                <w:rStyle w:val="Lienhypertexte"/>
                <w:noProof/>
              </w:rPr>
              <w:t>Contenu des prestations</w:t>
            </w:r>
            <w:r>
              <w:rPr>
                <w:noProof/>
                <w:webHidden/>
              </w:rPr>
              <w:tab/>
            </w:r>
            <w:r>
              <w:rPr>
                <w:noProof/>
                <w:webHidden/>
              </w:rPr>
              <w:fldChar w:fldCharType="begin"/>
            </w:r>
            <w:r>
              <w:rPr>
                <w:noProof/>
                <w:webHidden/>
              </w:rPr>
              <w:instrText xml:space="preserve"> PAGEREF _Toc224894434 \h </w:instrText>
            </w:r>
            <w:r>
              <w:rPr>
                <w:noProof/>
                <w:webHidden/>
              </w:rPr>
            </w:r>
            <w:r>
              <w:rPr>
                <w:noProof/>
                <w:webHidden/>
              </w:rPr>
              <w:fldChar w:fldCharType="separate"/>
            </w:r>
            <w:r>
              <w:rPr>
                <w:noProof/>
                <w:webHidden/>
              </w:rPr>
              <w:t>7</w:t>
            </w:r>
            <w:r>
              <w:rPr>
                <w:noProof/>
                <w:webHidden/>
              </w:rPr>
              <w:fldChar w:fldCharType="end"/>
            </w:r>
          </w:hyperlink>
        </w:p>
        <w:p w14:paraId="29C4C659" w14:textId="0E6B2694" w:rsidR="00936B46" w:rsidRDefault="00936B46">
          <w:pPr>
            <w:pStyle w:val="TM1"/>
            <w:tabs>
              <w:tab w:val="left" w:pos="480"/>
              <w:tab w:val="right" w:leader="dot" w:pos="9062"/>
            </w:tabs>
            <w:rPr>
              <w:rFonts w:eastAsiaTheme="minorEastAsia"/>
              <w:noProof/>
              <w:lang w:eastAsia="fr-FR"/>
            </w:rPr>
          </w:pPr>
          <w:hyperlink w:anchor="_Toc224894435" w:history="1">
            <w:r w:rsidRPr="00C54C6A">
              <w:rPr>
                <w:rStyle w:val="Lienhypertexte"/>
                <w:noProof/>
              </w:rPr>
              <w:t>5</w:t>
            </w:r>
            <w:r>
              <w:rPr>
                <w:rFonts w:eastAsiaTheme="minorEastAsia"/>
                <w:noProof/>
                <w:lang w:eastAsia="fr-FR"/>
              </w:rPr>
              <w:tab/>
            </w:r>
            <w:r w:rsidRPr="00C54C6A">
              <w:rPr>
                <w:rStyle w:val="Lienhypertexte"/>
                <w:noProof/>
              </w:rPr>
              <w:t>ELECTRICITE COURANTS FORTS</w:t>
            </w:r>
            <w:r>
              <w:rPr>
                <w:noProof/>
                <w:webHidden/>
              </w:rPr>
              <w:tab/>
            </w:r>
            <w:r>
              <w:rPr>
                <w:noProof/>
                <w:webHidden/>
              </w:rPr>
              <w:fldChar w:fldCharType="begin"/>
            </w:r>
            <w:r>
              <w:rPr>
                <w:noProof/>
                <w:webHidden/>
              </w:rPr>
              <w:instrText xml:space="preserve"> PAGEREF _Toc224894435 \h </w:instrText>
            </w:r>
            <w:r>
              <w:rPr>
                <w:noProof/>
                <w:webHidden/>
              </w:rPr>
            </w:r>
            <w:r>
              <w:rPr>
                <w:noProof/>
                <w:webHidden/>
              </w:rPr>
              <w:fldChar w:fldCharType="separate"/>
            </w:r>
            <w:r>
              <w:rPr>
                <w:noProof/>
                <w:webHidden/>
              </w:rPr>
              <w:t>8</w:t>
            </w:r>
            <w:r>
              <w:rPr>
                <w:noProof/>
                <w:webHidden/>
              </w:rPr>
              <w:fldChar w:fldCharType="end"/>
            </w:r>
          </w:hyperlink>
        </w:p>
        <w:p w14:paraId="7CFA019F" w14:textId="6BC10A68" w:rsidR="00936B46" w:rsidRDefault="00936B46">
          <w:pPr>
            <w:pStyle w:val="TM2"/>
            <w:tabs>
              <w:tab w:val="left" w:pos="960"/>
              <w:tab w:val="right" w:leader="dot" w:pos="9062"/>
            </w:tabs>
            <w:rPr>
              <w:rFonts w:eastAsiaTheme="minorEastAsia"/>
              <w:noProof/>
              <w:lang w:eastAsia="fr-FR"/>
            </w:rPr>
          </w:pPr>
          <w:hyperlink w:anchor="_Toc224894436" w:history="1">
            <w:r w:rsidRPr="00C54C6A">
              <w:rPr>
                <w:rStyle w:val="Lienhypertexte"/>
                <w:noProof/>
              </w:rPr>
              <w:t>5.1</w:t>
            </w:r>
            <w:r>
              <w:rPr>
                <w:rFonts w:eastAsiaTheme="minorEastAsia"/>
                <w:noProof/>
                <w:lang w:eastAsia="fr-FR"/>
              </w:rPr>
              <w:tab/>
            </w:r>
            <w:r w:rsidRPr="00C54C6A">
              <w:rPr>
                <w:rStyle w:val="Lienhypertexte"/>
                <w:noProof/>
              </w:rPr>
              <w:t>Dépose d’un point de raccordement :</w:t>
            </w:r>
            <w:r>
              <w:rPr>
                <w:noProof/>
                <w:webHidden/>
              </w:rPr>
              <w:tab/>
            </w:r>
            <w:r>
              <w:rPr>
                <w:noProof/>
                <w:webHidden/>
              </w:rPr>
              <w:fldChar w:fldCharType="begin"/>
            </w:r>
            <w:r>
              <w:rPr>
                <w:noProof/>
                <w:webHidden/>
              </w:rPr>
              <w:instrText xml:space="preserve"> PAGEREF _Toc224894436 \h </w:instrText>
            </w:r>
            <w:r>
              <w:rPr>
                <w:noProof/>
                <w:webHidden/>
              </w:rPr>
            </w:r>
            <w:r>
              <w:rPr>
                <w:noProof/>
                <w:webHidden/>
              </w:rPr>
              <w:fldChar w:fldCharType="separate"/>
            </w:r>
            <w:r>
              <w:rPr>
                <w:noProof/>
                <w:webHidden/>
              </w:rPr>
              <w:t>8</w:t>
            </w:r>
            <w:r>
              <w:rPr>
                <w:noProof/>
                <w:webHidden/>
              </w:rPr>
              <w:fldChar w:fldCharType="end"/>
            </w:r>
          </w:hyperlink>
        </w:p>
        <w:p w14:paraId="1E1D20EF" w14:textId="47B9AF77" w:rsidR="00936B46" w:rsidRDefault="00936B46">
          <w:pPr>
            <w:pStyle w:val="TM2"/>
            <w:tabs>
              <w:tab w:val="left" w:pos="960"/>
              <w:tab w:val="right" w:leader="dot" w:pos="9062"/>
            </w:tabs>
            <w:rPr>
              <w:rFonts w:eastAsiaTheme="minorEastAsia"/>
              <w:noProof/>
              <w:lang w:eastAsia="fr-FR"/>
            </w:rPr>
          </w:pPr>
          <w:hyperlink w:anchor="_Toc224894437" w:history="1">
            <w:r w:rsidRPr="00C54C6A">
              <w:rPr>
                <w:rStyle w:val="Lienhypertexte"/>
                <w:noProof/>
              </w:rPr>
              <w:t>5.2</w:t>
            </w:r>
            <w:r>
              <w:rPr>
                <w:rFonts w:eastAsiaTheme="minorEastAsia"/>
                <w:noProof/>
                <w:lang w:eastAsia="fr-FR"/>
              </w:rPr>
              <w:tab/>
            </w:r>
            <w:r w:rsidRPr="00C54C6A">
              <w:rPr>
                <w:rStyle w:val="Lienhypertexte"/>
                <w:noProof/>
              </w:rPr>
              <w:t>Repose d’un point de raccordement :</w:t>
            </w:r>
            <w:r>
              <w:rPr>
                <w:noProof/>
                <w:webHidden/>
              </w:rPr>
              <w:tab/>
            </w:r>
            <w:r>
              <w:rPr>
                <w:noProof/>
                <w:webHidden/>
              </w:rPr>
              <w:fldChar w:fldCharType="begin"/>
            </w:r>
            <w:r>
              <w:rPr>
                <w:noProof/>
                <w:webHidden/>
              </w:rPr>
              <w:instrText xml:space="preserve"> PAGEREF _Toc224894437 \h </w:instrText>
            </w:r>
            <w:r>
              <w:rPr>
                <w:noProof/>
                <w:webHidden/>
              </w:rPr>
            </w:r>
            <w:r>
              <w:rPr>
                <w:noProof/>
                <w:webHidden/>
              </w:rPr>
              <w:fldChar w:fldCharType="separate"/>
            </w:r>
            <w:r>
              <w:rPr>
                <w:noProof/>
                <w:webHidden/>
              </w:rPr>
              <w:t>8</w:t>
            </w:r>
            <w:r>
              <w:rPr>
                <w:noProof/>
                <w:webHidden/>
              </w:rPr>
              <w:fldChar w:fldCharType="end"/>
            </w:r>
          </w:hyperlink>
        </w:p>
        <w:p w14:paraId="5E852127" w14:textId="78DF38B8" w:rsidR="00936B46" w:rsidRDefault="00936B46">
          <w:pPr>
            <w:pStyle w:val="TM2"/>
            <w:tabs>
              <w:tab w:val="left" w:pos="960"/>
              <w:tab w:val="right" w:leader="dot" w:pos="9062"/>
            </w:tabs>
            <w:rPr>
              <w:rFonts w:eastAsiaTheme="minorEastAsia"/>
              <w:noProof/>
              <w:lang w:eastAsia="fr-FR"/>
            </w:rPr>
          </w:pPr>
          <w:hyperlink w:anchor="_Toc224894438" w:history="1">
            <w:r w:rsidRPr="00C54C6A">
              <w:rPr>
                <w:rStyle w:val="Lienhypertexte"/>
                <w:noProof/>
              </w:rPr>
              <w:t>5.3</w:t>
            </w:r>
            <w:r>
              <w:rPr>
                <w:rFonts w:eastAsiaTheme="minorEastAsia"/>
                <w:noProof/>
                <w:lang w:eastAsia="fr-FR"/>
              </w:rPr>
              <w:tab/>
            </w:r>
            <w:r w:rsidRPr="00C54C6A">
              <w:rPr>
                <w:rStyle w:val="Lienhypertexte"/>
                <w:noProof/>
              </w:rPr>
              <w:t>Création d’un point de raccordement électrique pour écran :</w:t>
            </w:r>
            <w:r>
              <w:rPr>
                <w:noProof/>
                <w:webHidden/>
              </w:rPr>
              <w:tab/>
            </w:r>
            <w:r>
              <w:rPr>
                <w:noProof/>
                <w:webHidden/>
              </w:rPr>
              <w:fldChar w:fldCharType="begin"/>
            </w:r>
            <w:r>
              <w:rPr>
                <w:noProof/>
                <w:webHidden/>
              </w:rPr>
              <w:instrText xml:space="preserve"> PAGEREF _Toc224894438 \h </w:instrText>
            </w:r>
            <w:r>
              <w:rPr>
                <w:noProof/>
                <w:webHidden/>
              </w:rPr>
            </w:r>
            <w:r>
              <w:rPr>
                <w:noProof/>
                <w:webHidden/>
              </w:rPr>
              <w:fldChar w:fldCharType="separate"/>
            </w:r>
            <w:r>
              <w:rPr>
                <w:noProof/>
                <w:webHidden/>
              </w:rPr>
              <w:t>8</w:t>
            </w:r>
            <w:r>
              <w:rPr>
                <w:noProof/>
                <w:webHidden/>
              </w:rPr>
              <w:fldChar w:fldCharType="end"/>
            </w:r>
          </w:hyperlink>
        </w:p>
        <w:p w14:paraId="3455B514" w14:textId="7A475C62" w:rsidR="00936B46" w:rsidRDefault="00936B46">
          <w:pPr>
            <w:pStyle w:val="TM2"/>
            <w:tabs>
              <w:tab w:val="left" w:pos="960"/>
              <w:tab w:val="right" w:leader="dot" w:pos="9062"/>
            </w:tabs>
            <w:rPr>
              <w:rFonts w:eastAsiaTheme="minorEastAsia"/>
              <w:noProof/>
              <w:lang w:eastAsia="fr-FR"/>
            </w:rPr>
          </w:pPr>
          <w:hyperlink w:anchor="_Toc224894439" w:history="1">
            <w:r w:rsidRPr="00C54C6A">
              <w:rPr>
                <w:rStyle w:val="Lienhypertexte"/>
                <w:noProof/>
              </w:rPr>
              <w:t>5.4</w:t>
            </w:r>
            <w:r>
              <w:rPr>
                <w:rFonts w:eastAsiaTheme="minorEastAsia"/>
                <w:noProof/>
                <w:lang w:eastAsia="fr-FR"/>
              </w:rPr>
              <w:tab/>
            </w:r>
            <w:r w:rsidRPr="00C54C6A">
              <w:rPr>
                <w:rStyle w:val="Lienhypertexte"/>
                <w:noProof/>
              </w:rPr>
              <w:t>Création d’une PC :</w:t>
            </w:r>
            <w:r>
              <w:rPr>
                <w:noProof/>
                <w:webHidden/>
              </w:rPr>
              <w:tab/>
            </w:r>
            <w:r>
              <w:rPr>
                <w:noProof/>
                <w:webHidden/>
              </w:rPr>
              <w:fldChar w:fldCharType="begin"/>
            </w:r>
            <w:r>
              <w:rPr>
                <w:noProof/>
                <w:webHidden/>
              </w:rPr>
              <w:instrText xml:space="preserve"> PAGEREF _Toc224894439 \h </w:instrText>
            </w:r>
            <w:r>
              <w:rPr>
                <w:noProof/>
                <w:webHidden/>
              </w:rPr>
            </w:r>
            <w:r>
              <w:rPr>
                <w:noProof/>
                <w:webHidden/>
              </w:rPr>
              <w:fldChar w:fldCharType="separate"/>
            </w:r>
            <w:r>
              <w:rPr>
                <w:noProof/>
                <w:webHidden/>
              </w:rPr>
              <w:t>9</w:t>
            </w:r>
            <w:r>
              <w:rPr>
                <w:noProof/>
                <w:webHidden/>
              </w:rPr>
              <w:fldChar w:fldCharType="end"/>
            </w:r>
          </w:hyperlink>
        </w:p>
        <w:p w14:paraId="571086EC" w14:textId="61FFC3FF" w:rsidR="00936B46" w:rsidRDefault="00936B46">
          <w:pPr>
            <w:pStyle w:val="TM2"/>
            <w:tabs>
              <w:tab w:val="left" w:pos="960"/>
              <w:tab w:val="right" w:leader="dot" w:pos="9062"/>
            </w:tabs>
            <w:rPr>
              <w:rFonts w:eastAsiaTheme="minorEastAsia"/>
              <w:noProof/>
              <w:lang w:eastAsia="fr-FR"/>
            </w:rPr>
          </w:pPr>
          <w:hyperlink w:anchor="_Toc224894440" w:history="1">
            <w:r w:rsidRPr="00C54C6A">
              <w:rPr>
                <w:rStyle w:val="Lienhypertexte"/>
                <w:noProof/>
              </w:rPr>
              <w:t>5.5</w:t>
            </w:r>
            <w:r>
              <w:rPr>
                <w:rFonts w:eastAsiaTheme="minorEastAsia"/>
                <w:noProof/>
                <w:lang w:eastAsia="fr-FR"/>
              </w:rPr>
              <w:tab/>
            </w:r>
            <w:r w:rsidRPr="00C54C6A">
              <w:rPr>
                <w:rStyle w:val="Lienhypertexte"/>
                <w:noProof/>
              </w:rPr>
              <w:t>Création d’un point de raccordement :</w:t>
            </w:r>
            <w:r>
              <w:rPr>
                <w:noProof/>
                <w:webHidden/>
              </w:rPr>
              <w:tab/>
            </w:r>
            <w:r>
              <w:rPr>
                <w:noProof/>
                <w:webHidden/>
              </w:rPr>
              <w:fldChar w:fldCharType="begin"/>
            </w:r>
            <w:r>
              <w:rPr>
                <w:noProof/>
                <w:webHidden/>
              </w:rPr>
              <w:instrText xml:space="preserve"> PAGEREF _Toc224894440 \h </w:instrText>
            </w:r>
            <w:r>
              <w:rPr>
                <w:noProof/>
                <w:webHidden/>
              </w:rPr>
            </w:r>
            <w:r>
              <w:rPr>
                <w:noProof/>
                <w:webHidden/>
              </w:rPr>
              <w:fldChar w:fldCharType="separate"/>
            </w:r>
            <w:r>
              <w:rPr>
                <w:noProof/>
                <w:webHidden/>
              </w:rPr>
              <w:t>10</w:t>
            </w:r>
            <w:r>
              <w:rPr>
                <w:noProof/>
                <w:webHidden/>
              </w:rPr>
              <w:fldChar w:fldCharType="end"/>
            </w:r>
          </w:hyperlink>
        </w:p>
        <w:p w14:paraId="3014F097" w14:textId="55E9816D" w:rsidR="00936B46" w:rsidRDefault="00936B46">
          <w:pPr>
            <w:pStyle w:val="TM2"/>
            <w:tabs>
              <w:tab w:val="left" w:pos="960"/>
              <w:tab w:val="right" w:leader="dot" w:pos="9062"/>
            </w:tabs>
            <w:rPr>
              <w:rFonts w:eastAsiaTheme="minorEastAsia"/>
              <w:noProof/>
              <w:lang w:eastAsia="fr-FR"/>
            </w:rPr>
          </w:pPr>
          <w:hyperlink w:anchor="_Toc224894441" w:history="1">
            <w:r w:rsidRPr="00C54C6A">
              <w:rPr>
                <w:rStyle w:val="Lienhypertexte"/>
                <w:noProof/>
              </w:rPr>
              <w:t>5.6</w:t>
            </w:r>
            <w:r>
              <w:rPr>
                <w:rFonts w:eastAsiaTheme="minorEastAsia"/>
                <w:noProof/>
                <w:lang w:eastAsia="fr-FR"/>
              </w:rPr>
              <w:tab/>
            </w:r>
            <w:r w:rsidRPr="00C54C6A">
              <w:rPr>
                <w:rStyle w:val="Lienhypertexte"/>
                <w:noProof/>
              </w:rPr>
              <w:t>Dépose d’une goulotte électrique :</w:t>
            </w:r>
            <w:r>
              <w:rPr>
                <w:noProof/>
                <w:webHidden/>
              </w:rPr>
              <w:tab/>
            </w:r>
            <w:r>
              <w:rPr>
                <w:noProof/>
                <w:webHidden/>
              </w:rPr>
              <w:fldChar w:fldCharType="begin"/>
            </w:r>
            <w:r>
              <w:rPr>
                <w:noProof/>
                <w:webHidden/>
              </w:rPr>
              <w:instrText xml:space="preserve"> PAGEREF _Toc224894441 \h </w:instrText>
            </w:r>
            <w:r>
              <w:rPr>
                <w:noProof/>
                <w:webHidden/>
              </w:rPr>
            </w:r>
            <w:r>
              <w:rPr>
                <w:noProof/>
                <w:webHidden/>
              </w:rPr>
              <w:fldChar w:fldCharType="separate"/>
            </w:r>
            <w:r>
              <w:rPr>
                <w:noProof/>
                <w:webHidden/>
              </w:rPr>
              <w:t>10</w:t>
            </w:r>
            <w:r>
              <w:rPr>
                <w:noProof/>
                <w:webHidden/>
              </w:rPr>
              <w:fldChar w:fldCharType="end"/>
            </w:r>
          </w:hyperlink>
        </w:p>
        <w:p w14:paraId="2E5E9711" w14:textId="63D738BE" w:rsidR="00936B46" w:rsidRDefault="00936B46">
          <w:pPr>
            <w:pStyle w:val="TM2"/>
            <w:tabs>
              <w:tab w:val="left" w:pos="960"/>
              <w:tab w:val="right" w:leader="dot" w:pos="9062"/>
            </w:tabs>
            <w:rPr>
              <w:rFonts w:eastAsiaTheme="minorEastAsia"/>
              <w:noProof/>
              <w:lang w:eastAsia="fr-FR"/>
            </w:rPr>
          </w:pPr>
          <w:hyperlink w:anchor="_Toc224894442" w:history="1">
            <w:r w:rsidRPr="00C54C6A">
              <w:rPr>
                <w:rStyle w:val="Lienhypertexte"/>
                <w:noProof/>
              </w:rPr>
              <w:t>5.7</w:t>
            </w:r>
            <w:r>
              <w:rPr>
                <w:rFonts w:eastAsiaTheme="minorEastAsia"/>
                <w:noProof/>
                <w:lang w:eastAsia="fr-FR"/>
              </w:rPr>
              <w:tab/>
            </w:r>
            <w:r w:rsidRPr="00C54C6A">
              <w:rPr>
                <w:rStyle w:val="Lienhypertexte"/>
                <w:noProof/>
              </w:rPr>
              <w:t>Fourniture et pose d’un sèche serviette :</w:t>
            </w:r>
            <w:r>
              <w:rPr>
                <w:noProof/>
                <w:webHidden/>
              </w:rPr>
              <w:tab/>
            </w:r>
            <w:r>
              <w:rPr>
                <w:noProof/>
                <w:webHidden/>
              </w:rPr>
              <w:fldChar w:fldCharType="begin"/>
            </w:r>
            <w:r>
              <w:rPr>
                <w:noProof/>
                <w:webHidden/>
              </w:rPr>
              <w:instrText xml:space="preserve"> PAGEREF _Toc224894442 \h </w:instrText>
            </w:r>
            <w:r>
              <w:rPr>
                <w:noProof/>
                <w:webHidden/>
              </w:rPr>
            </w:r>
            <w:r>
              <w:rPr>
                <w:noProof/>
                <w:webHidden/>
              </w:rPr>
              <w:fldChar w:fldCharType="separate"/>
            </w:r>
            <w:r>
              <w:rPr>
                <w:noProof/>
                <w:webHidden/>
              </w:rPr>
              <w:t>11</w:t>
            </w:r>
            <w:r>
              <w:rPr>
                <w:noProof/>
                <w:webHidden/>
              </w:rPr>
              <w:fldChar w:fldCharType="end"/>
            </w:r>
          </w:hyperlink>
        </w:p>
        <w:p w14:paraId="7DD62237" w14:textId="2DEE9818" w:rsidR="00936B46" w:rsidRDefault="00936B46">
          <w:pPr>
            <w:pStyle w:val="TM2"/>
            <w:tabs>
              <w:tab w:val="left" w:pos="960"/>
              <w:tab w:val="right" w:leader="dot" w:pos="9062"/>
            </w:tabs>
            <w:rPr>
              <w:rFonts w:eastAsiaTheme="minorEastAsia"/>
              <w:noProof/>
              <w:lang w:eastAsia="fr-FR"/>
            </w:rPr>
          </w:pPr>
          <w:hyperlink w:anchor="_Toc224894443" w:history="1">
            <w:r w:rsidRPr="00C54C6A">
              <w:rPr>
                <w:rStyle w:val="Lienhypertexte"/>
                <w:noProof/>
              </w:rPr>
              <w:t>5.8</w:t>
            </w:r>
            <w:r>
              <w:rPr>
                <w:rFonts w:eastAsiaTheme="minorEastAsia"/>
                <w:noProof/>
                <w:lang w:eastAsia="fr-FR"/>
              </w:rPr>
              <w:tab/>
            </w:r>
            <w:r w:rsidRPr="00C54C6A">
              <w:rPr>
                <w:rStyle w:val="Lienhypertexte"/>
                <w:noProof/>
              </w:rPr>
              <w:t>Dépose de convecteur / sèche-cheveux :</w:t>
            </w:r>
            <w:r>
              <w:rPr>
                <w:noProof/>
                <w:webHidden/>
              </w:rPr>
              <w:tab/>
            </w:r>
            <w:r>
              <w:rPr>
                <w:noProof/>
                <w:webHidden/>
              </w:rPr>
              <w:fldChar w:fldCharType="begin"/>
            </w:r>
            <w:r>
              <w:rPr>
                <w:noProof/>
                <w:webHidden/>
              </w:rPr>
              <w:instrText xml:space="preserve"> PAGEREF _Toc224894443 \h </w:instrText>
            </w:r>
            <w:r>
              <w:rPr>
                <w:noProof/>
                <w:webHidden/>
              </w:rPr>
            </w:r>
            <w:r>
              <w:rPr>
                <w:noProof/>
                <w:webHidden/>
              </w:rPr>
              <w:fldChar w:fldCharType="separate"/>
            </w:r>
            <w:r>
              <w:rPr>
                <w:noProof/>
                <w:webHidden/>
              </w:rPr>
              <w:t>11</w:t>
            </w:r>
            <w:r>
              <w:rPr>
                <w:noProof/>
                <w:webHidden/>
              </w:rPr>
              <w:fldChar w:fldCharType="end"/>
            </w:r>
          </w:hyperlink>
        </w:p>
        <w:p w14:paraId="1AEB9D48" w14:textId="7CBAE277" w:rsidR="00936B46" w:rsidRDefault="00936B46">
          <w:pPr>
            <w:pStyle w:val="TM2"/>
            <w:tabs>
              <w:tab w:val="left" w:pos="960"/>
              <w:tab w:val="right" w:leader="dot" w:pos="9062"/>
            </w:tabs>
            <w:rPr>
              <w:rFonts w:eastAsiaTheme="minorEastAsia"/>
              <w:noProof/>
              <w:lang w:eastAsia="fr-FR"/>
            </w:rPr>
          </w:pPr>
          <w:hyperlink w:anchor="_Toc224894444" w:history="1">
            <w:r w:rsidRPr="00C54C6A">
              <w:rPr>
                <w:rStyle w:val="Lienhypertexte"/>
                <w:noProof/>
              </w:rPr>
              <w:t>5.9</w:t>
            </w:r>
            <w:r>
              <w:rPr>
                <w:rFonts w:eastAsiaTheme="minorEastAsia"/>
                <w:noProof/>
                <w:lang w:eastAsia="fr-FR"/>
              </w:rPr>
              <w:tab/>
            </w:r>
            <w:r w:rsidRPr="00C54C6A">
              <w:rPr>
                <w:rStyle w:val="Lienhypertexte"/>
                <w:noProof/>
              </w:rPr>
              <w:t>Dépose d’un luminaire :</w:t>
            </w:r>
            <w:r>
              <w:rPr>
                <w:noProof/>
                <w:webHidden/>
              </w:rPr>
              <w:tab/>
            </w:r>
            <w:r>
              <w:rPr>
                <w:noProof/>
                <w:webHidden/>
              </w:rPr>
              <w:fldChar w:fldCharType="begin"/>
            </w:r>
            <w:r>
              <w:rPr>
                <w:noProof/>
                <w:webHidden/>
              </w:rPr>
              <w:instrText xml:space="preserve"> PAGEREF _Toc224894444 \h </w:instrText>
            </w:r>
            <w:r>
              <w:rPr>
                <w:noProof/>
                <w:webHidden/>
              </w:rPr>
            </w:r>
            <w:r>
              <w:rPr>
                <w:noProof/>
                <w:webHidden/>
              </w:rPr>
              <w:fldChar w:fldCharType="separate"/>
            </w:r>
            <w:r>
              <w:rPr>
                <w:noProof/>
                <w:webHidden/>
              </w:rPr>
              <w:t>11</w:t>
            </w:r>
            <w:r>
              <w:rPr>
                <w:noProof/>
                <w:webHidden/>
              </w:rPr>
              <w:fldChar w:fldCharType="end"/>
            </w:r>
          </w:hyperlink>
        </w:p>
        <w:p w14:paraId="5BFD8C07" w14:textId="1016B4F8" w:rsidR="00936B46" w:rsidRDefault="00936B46">
          <w:pPr>
            <w:pStyle w:val="TM2"/>
            <w:tabs>
              <w:tab w:val="left" w:pos="960"/>
              <w:tab w:val="right" w:leader="dot" w:pos="9062"/>
            </w:tabs>
            <w:rPr>
              <w:rFonts w:eastAsiaTheme="minorEastAsia"/>
              <w:noProof/>
              <w:lang w:eastAsia="fr-FR"/>
            </w:rPr>
          </w:pPr>
          <w:hyperlink w:anchor="_Toc224894445" w:history="1">
            <w:r w:rsidRPr="00C54C6A">
              <w:rPr>
                <w:rStyle w:val="Lienhypertexte"/>
                <w:noProof/>
              </w:rPr>
              <w:t>5.10</w:t>
            </w:r>
            <w:r>
              <w:rPr>
                <w:rFonts w:eastAsiaTheme="minorEastAsia"/>
                <w:noProof/>
                <w:lang w:eastAsia="fr-FR"/>
              </w:rPr>
              <w:tab/>
            </w:r>
            <w:r w:rsidRPr="00C54C6A">
              <w:rPr>
                <w:rStyle w:val="Lienhypertexte"/>
                <w:noProof/>
              </w:rPr>
              <w:t>Re-calepinage de l’éclairage d’une zone :</w:t>
            </w:r>
            <w:r>
              <w:rPr>
                <w:noProof/>
                <w:webHidden/>
              </w:rPr>
              <w:tab/>
            </w:r>
            <w:r>
              <w:rPr>
                <w:noProof/>
                <w:webHidden/>
              </w:rPr>
              <w:fldChar w:fldCharType="begin"/>
            </w:r>
            <w:r>
              <w:rPr>
                <w:noProof/>
                <w:webHidden/>
              </w:rPr>
              <w:instrText xml:space="preserve"> PAGEREF _Toc224894445 \h </w:instrText>
            </w:r>
            <w:r>
              <w:rPr>
                <w:noProof/>
                <w:webHidden/>
              </w:rPr>
            </w:r>
            <w:r>
              <w:rPr>
                <w:noProof/>
                <w:webHidden/>
              </w:rPr>
              <w:fldChar w:fldCharType="separate"/>
            </w:r>
            <w:r>
              <w:rPr>
                <w:noProof/>
                <w:webHidden/>
              </w:rPr>
              <w:t>12</w:t>
            </w:r>
            <w:r>
              <w:rPr>
                <w:noProof/>
                <w:webHidden/>
              </w:rPr>
              <w:fldChar w:fldCharType="end"/>
            </w:r>
          </w:hyperlink>
        </w:p>
        <w:p w14:paraId="28F1BD37" w14:textId="1485E70D" w:rsidR="00936B46" w:rsidRDefault="00936B46">
          <w:pPr>
            <w:pStyle w:val="TM2"/>
            <w:tabs>
              <w:tab w:val="left" w:pos="960"/>
              <w:tab w:val="right" w:leader="dot" w:pos="9062"/>
            </w:tabs>
            <w:rPr>
              <w:rFonts w:eastAsiaTheme="minorEastAsia"/>
              <w:noProof/>
              <w:lang w:eastAsia="fr-FR"/>
            </w:rPr>
          </w:pPr>
          <w:hyperlink w:anchor="_Toc224894446" w:history="1">
            <w:r w:rsidRPr="00C54C6A">
              <w:rPr>
                <w:rStyle w:val="Lienhypertexte"/>
                <w:noProof/>
              </w:rPr>
              <w:t>5.11</w:t>
            </w:r>
            <w:r>
              <w:rPr>
                <w:rFonts w:eastAsiaTheme="minorEastAsia"/>
                <w:noProof/>
                <w:lang w:eastAsia="fr-FR"/>
              </w:rPr>
              <w:tab/>
            </w:r>
            <w:r w:rsidRPr="00C54C6A">
              <w:rPr>
                <w:rStyle w:val="Lienhypertexte"/>
                <w:noProof/>
              </w:rPr>
              <w:t>Dépose et repose si besoin d’un point d’allumage :</w:t>
            </w:r>
            <w:r>
              <w:rPr>
                <w:noProof/>
                <w:webHidden/>
              </w:rPr>
              <w:tab/>
            </w:r>
            <w:r>
              <w:rPr>
                <w:noProof/>
                <w:webHidden/>
              </w:rPr>
              <w:fldChar w:fldCharType="begin"/>
            </w:r>
            <w:r>
              <w:rPr>
                <w:noProof/>
                <w:webHidden/>
              </w:rPr>
              <w:instrText xml:space="preserve"> PAGEREF _Toc224894446 \h </w:instrText>
            </w:r>
            <w:r>
              <w:rPr>
                <w:noProof/>
                <w:webHidden/>
              </w:rPr>
            </w:r>
            <w:r>
              <w:rPr>
                <w:noProof/>
                <w:webHidden/>
              </w:rPr>
              <w:fldChar w:fldCharType="separate"/>
            </w:r>
            <w:r>
              <w:rPr>
                <w:noProof/>
                <w:webHidden/>
              </w:rPr>
              <w:t>12</w:t>
            </w:r>
            <w:r>
              <w:rPr>
                <w:noProof/>
                <w:webHidden/>
              </w:rPr>
              <w:fldChar w:fldCharType="end"/>
            </w:r>
          </w:hyperlink>
        </w:p>
        <w:p w14:paraId="5CF4A432" w14:textId="6C849109" w:rsidR="00936B46" w:rsidRDefault="00936B46">
          <w:pPr>
            <w:pStyle w:val="TM2"/>
            <w:tabs>
              <w:tab w:val="left" w:pos="960"/>
              <w:tab w:val="right" w:leader="dot" w:pos="9062"/>
            </w:tabs>
            <w:rPr>
              <w:rFonts w:eastAsiaTheme="minorEastAsia"/>
              <w:noProof/>
              <w:lang w:eastAsia="fr-FR"/>
            </w:rPr>
          </w:pPr>
          <w:hyperlink w:anchor="_Toc224894447" w:history="1">
            <w:r w:rsidRPr="00C54C6A">
              <w:rPr>
                <w:rStyle w:val="Lienhypertexte"/>
                <w:noProof/>
              </w:rPr>
              <w:t>5.12</w:t>
            </w:r>
            <w:r>
              <w:rPr>
                <w:rFonts w:eastAsiaTheme="minorEastAsia"/>
                <w:noProof/>
                <w:lang w:eastAsia="fr-FR"/>
              </w:rPr>
              <w:tab/>
            </w:r>
            <w:r w:rsidRPr="00C54C6A">
              <w:rPr>
                <w:rStyle w:val="Lienhypertexte"/>
                <w:noProof/>
              </w:rPr>
              <w:t>Création d’un point d’allumage :</w:t>
            </w:r>
            <w:r>
              <w:rPr>
                <w:noProof/>
                <w:webHidden/>
              </w:rPr>
              <w:tab/>
            </w:r>
            <w:r>
              <w:rPr>
                <w:noProof/>
                <w:webHidden/>
              </w:rPr>
              <w:fldChar w:fldCharType="begin"/>
            </w:r>
            <w:r>
              <w:rPr>
                <w:noProof/>
                <w:webHidden/>
              </w:rPr>
              <w:instrText xml:space="preserve"> PAGEREF _Toc224894447 \h </w:instrText>
            </w:r>
            <w:r>
              <w:rPr>
                <w:noProof/>
                <w:webHidden/>
              </w:rPr>
            </w:r>
            <w:r>
              <w:rPr>
                <w:noProof/>
                <w:webHidden/>
              </w:rPr>
              <w:fldChar w:fldCharType="separate"/>
            </w:r>
            <w:r>
              <w:rPr>
                <w:noProof/>
                <w:webHidden/>
              </w:rPr>
              <w:t>13</w:t>
            </w:r>
            <w:r>
              <w:rPr>
                <w:noProof/>
                <w:webHidden/>
              </w:rPr>
              <w:fldChar w:fldCharType="end"/>
            </w:r>
          </w:hyperlink>
        </w:p>
        <w:p w14:paraId="304BFB5D" w14:textId="4FB743D8" w:rsidR="00936B46" w:rsidRDefault="00936B46">
          <w:pPr>
            <w:pStyle w:val="TM2"/>
            <w:tabs>
              <w:tab w:val="left" w:pos="960"/>
              <w:tab w:val="right" w:leader="dot" w:pos="9062"/>
            </w:tabs>
            <w:rPr>
              <w:rFonts w:eastAsiaTheme="minorEastAsia"/>
              <w:noProof/>
              <w:lang w:eastAsia="fr-FR"/>
            </w:rPr>
          </w:pPr>
          <w:hyperlink w:anchor="_Toc224894448" w:history="1">
            <w:r w:rsidRPr="00C54C6A">
              <w:rPr>
                <w:rStyle w:val="Lienhypertexte"/>
                <w:noProof/>
              </w:rPr>
              <w:t>5.13</w:t>
            </w:r>
            <w:r>
              <w:rPr>
                <w:rFonts w:eastAsiaTheme="minorEastAsia"/>
                <w:noProof/>
                <w:lang w:eastAsia="fr-FR"/>
              </w:rPr>
              <w:tab/>
            </w:r>
            <w:r w:rsidRPr="00C54C6A">
              <w:rPr>
                <w:rStyle w:val="Lienhypertexte"/>
                <w:noProof/>
              </w:rPr>
              <w:t>Fourniture et pose d’un luminaire :</w:t>
            </w:r>
            <w:r>
              <w:rPr>
                <w:noProof/>
                <w:webHidden/>
              </w:rPr>
              <w:tab/>
            </w:r>
            <w:r>
              <w:rPr>
                <w:noProof/>
                <w:webHidden/>
              </w:rPr>
              <w:fldChar w:fldCharType="begin"/>
            </w:r>
            <w:r>
              <w:rPr>
                <w:noProof/>
                <w:webHidden/>
              </w:rPr>
              <w:instrText xml:space="preserve"> PAGEREF _Toc224894448 \h </w:instrText>
            </w:r>
            <w:r>
              <w:rPr>
                <w:noProof/>
                <w:webHidden/>
              </w:rPr>
            </w:r>
            <w:r>
              <w:rPr>
                <w:noProof/>
                <w:webHidden/>
              </w:rPr>
              <w:fldChar w:fldCharType="separate"/>
            </w:r>
            <w:r>
              <w:rPr>
                <w:noProof/>
                <w:webHidden/>
              </w:rPr>
              <w:t>13</w:t>
            </w:r>
            <w:r>
              <w:rPr>
                <w:noProof/>
                <w:webHidden/>
              </w:rPr>
              <w:fldChar w:fldCharType="end"/>
            </w:r>
          </w:hyperlink>
        </w:p>
        <w:p w14:paraId="6DF6F985" w14:textId="143B9854" w:rsidR="00936B46" w:rsidRDefault="00936B46">
          <w:pPr>
            <w:pStyle w:val="TM1"/>
            <w:tabs>
              <w:tab w:val="left" w:pos="480"/>
              <w:tab w:val="right" w:leader="dot" w:pos="9062"/>
            </w:tabs>
            <w:rPr>
              <w:rFonts w:eastAsiaTheme="minorEastAsia"/>
              <w:noProof/>
              <w:lang w:eastAsia="fr-FR"/>
            </w:rPr>
          </w:pPr>
          <w:hyperlink w:anchor="_Toc224894449" w:history="1">
            <w:r w:rsidRPr="00C54C6A">
              <w:rPr>
                <w:rStyle w:val="Lienhypertexte"/>
                <w:noProof/>
              </w:rPr>
              <w:t>6</w:t>
            </w:r>
            <w:r>
              <w:rPr>
                <w:rFonts w:eastAsiaTheme="minorEastAsia"/>
                <w:noProof/>
                <w:lang w:eastAsia="fr-FR"/>
              </w:rPr>
              <w:tab/>
            </w:r>
            <w:r w:rsidRPr="00C54C6A">
              <w:rPr>
                <w:rStyle w:val="Lienhypertexte"/>
                <w:noProof/>
              </w:rPr>
              <w:t>ELECTRICITE COURANTS FAIBLES :</w:t>
            </w:r>
            <w:r>
              <w:rPr>
                <w:noProof/>
                <w:webHidden/>
              </w:rPr>
              <w:tab/>
            </w:r>
            <w:r>
              <w:rPr>
                <w:noProof/>
                <w:webHidden/>
              </w:rPr>
              <w:fldChar w:fldCharType="begin"/>
            </w:r>
            <w:r>
              <w:rPr>
                <w:noProof/>
                <w:webHidden/>
              </w:rPr>
              <w:instrText xml:space="preserve"> PAGEREF _Toc224894449 \h </w:instrText>
            </w:r>
            <w:r>
              <w:rPr>
                <w:noProof/>
                <w:webHidden/>
              </w:rPr>
            </w:r>
            <w:r>
              <w:rPr>
                <w:noProof/>
                <w:webHidden/>
              </w:rPr>
              <w:fldChar w:fldCharType="separate"/>
            </w:r>
            <w:r>
              <w:rPr>
                <w:noProof/>
                <w:webHidden/>
              </w:rPr>
              <w:t>14</w:t>
            </w:r>
            <w:r>
              <w:rPr>
                <w:noProof/>
                <w:webHidden/>
              </w:rPr>
              <w:fldChar w:fldCharType="end"/>
            </w:r>
          </w:hyperlink>
        </w:p>
        <w:p w14:paraId="36CF623F" w14:textId="7D85A717" w:rsidR="00936B46" w:rsidRDefault="00936B46">
          <w:pPr>
            <w:pStyle w:val="TM2"/>
            <w:tabs>
              <w:tab w:val="left" w:pos="960"/>
              <w:tab w:val="right" w:leader="dot" w:pos="9062"/>
            </w:tabs>
            <w:rPr>
              <w:rFonts w:eastAsiaTheme="minorEastAsia"/>
              <w:noProof/>
              <w:lang w:eastAsia="fr-FR"/>
            </w:rPr>
          </w:pPr>
          <w:hyperlink w:anchor="_Toc224894450" w:history="1">
            <w:r w:rsidRPr="00C54C6A">
              <w:rPr>
                <w:rStyle w:val="Lienhypertexte"/>
                <w:noProof/>
              </w:rPr>
              <w:t>6.1</w:t>
            </w:r>
            <w:r>
              <w:rPr>
                <w:rFonts w:eastAsiaTheme="minorEastAsia"/>
                <w:noProof/>
                <w:lang w:eastAsia="fr-FR"/>
              </w:rPr>
              <w:tab/>
            </w:r>
            <w:r w:rsidRPr="00C54C6A">
              <w:rPr>
                <w:rStyle w:val="Lienhypertexte"/>
                <w:noProof/>
              </w:rPr>
              <w:t>Création d’un point de connexion (2 RJ45) :</w:t>
            </w:r>
            <w:r>
              <w:rPr>
                <w:noProof/>
                <w:webHidden/>
              </w:rPr>
              <w:tab/>
            </w:r>
            <w:r>
              <w:rPr>
                <w:noProof/>
                <w:webHidden/>
              </w:rPr>
              <w:fldChar w:fldCharType="begin"/>
            </w:r>
            <w:r>
              <w:rPr>
                <w:noProof/>
                <w:webHidden/>
              </w:rPr>
              <w:instrText xml:space="preserve"> PAGEREF _Toc224894450 \h </w:instrText>
            </w:r>
            <w:r>
              <w:rPr>
                <w:noProof/>
                <w:webHidden/>
              </w:rPr>
            </w:r>
            <w:r>
              <w:rPr>
                <w:noProof/>
                <w:webHidden/>
              </w:rPr>
              <w:fldChar w:fldCharType="separate"/>
            </w:r>
            <w:r>
              <w:rPr>
                <w:noProof/>
                <w:webHidden/>
              </w:rPr>
              <w:t>14</w:t>
            </w:r>
            <w:r>
              <w:rPr>
                <w:noProof/>
                <w:webHidden/>
              </w:rPr>
              <w:fldChar w:fldCharType="end"/>
            </w:r>
          </w:hyperlink>
        </w:p>
        <w:p w14:paraId="4CF8D956" w14:textId="32DB78F0" w:rsidR="00936B46" w:rsidRDefault="00936B46">
          <w:pPr>
            <w:pStyle w:val="TM1"/>
            <w:tabs>
              <w:tab w:val="left" w:pos="480"/>
              <w:tab w:val="right" w:leader="dot" w:pos="9062"/>
            </w:tabs>
            <w:rPr>
              <w:rFonts w:eastAsiaTheme="minorEastAsia"/>
              <w:noProof/>
              <w:lang w:eastAsia="fr-FR"/>
            </w:rPr>
          </w:pPr>
          <w:hyperlink w:anchor="_Toc224894451" w:history="1">
            <w:r w:rsidRPr="00C54C6A">
              <w:rPr>
                <w:rStyle w:val="Lienhypertexte"/>
                <w:noProof/>
              </w:rPr>
              <w:t>7</w:t>
            </w:r>
            <w:r>
              <w:rPr>
                <w:rFonts w:eastAsiaTheme="minorEastAsia"/>
                <w:noProof/>
                <w:lang w:eastAsia="fr-FR"/>
              </w:rPr>
              <w:tab/>
            </w:r>
            <w:r w:rsidRPr="00C54C6A">
              <w:rPr>
                <w:rStyle w:val="Lienhypertexte"/>
                <w:noProof/>
              </w:rPr>
              <w:t>AUTRES PRESTATIONS :</w:t>
            </w:r>
            <w:r>
              <w:rPr>
                <w:noProof/>
                <w:webHidden/>
              </w:rPr>
              <w:tab/>
            </w:r>
            <w:r>
              <w:rPr>
                <w:noProof/>
                <w:webHidden/>
              </w:rPr>
              <w:fldChar w:fldCharType="begin"/>
            </w:r>
            <w:r>
              <w:rPr>
                <w:noProof/>
                <w:webHidden/>
              </w:rPr>
              <w:instrText xml:space="preserve"> PAGEREF _Toc224894451 \h </w:instrText>
            </w:r>
            <w:r>
              <w:rPr>
                <w:noProof/>
                <w:webHidden/>
              </w:rPr>
            </w:r>
            <w:r>
              <w:rPr>
                <w:noProof/>
                <w:webHidden/>
              </w:rPr>
              <w:fldChar w:fldCharType="separate"/>
            </w:r>
            <w:r>
              <w:rPr>
                <w:noProof/>
                <w:webHidden/>
              </w:rPr>
              <w:t>14</w:t>
            </w:r>
            <w:r>
              <w:rPr>
                <w:noProof/>
                <w:webHidden/>
              </w:rPr>
              <w:fldChar w:fldCharType="end"/>
            </w:r>
          </w:hyperlink>
        </w:p>
        <w:p w14:paraId="01B698E7" w14:textId="377431D4" w:rsidR="00936B46" w:rsidRDefault="00936B46">
          <w:pPr>
            <w:pStyle w:val="TM2"/>
            <w:tabs>
              <w:tab w:val="left" w:pos="960"/>
              <w:tab w:val="right" w:leader="dot" w:pos="9062"/>
            </w:tabs>
            <w:rPr>
              <w:rFonts w:eastAsiaTheme="minorEastAsia"/>
              <w:noProof/>
              <w:lang w:eastAsia="fr-FR"/>
            </w:rPr>
          </w:pPr>
          <w:hyperlink w:anchor="_Toc224894452" w:history="1">
            <w:r w:rsidRPr="00C54C6A">
              <w:rPr>
                <w:rStyle w:val="Lienhypertexte"/>
                <w:noProof/>
              </w:rPr>
              <w:t>7.1</w:t>
            </w:r>
            <w:r>
              <w:rPr>
                <w:rFonts w:eastAsiaTheme="minorEastAsia"/>
                <w:noProof/>
                <w:lang w:eastAsia="fr-FR"/>
              </w:rPr>
              <w:tab/>
            </w:r>
            <w:r w:rsidRPr="00C54C6A">
              <w:rPr>
                <w:rStyle w:val="Lienhypertexte"/>
                <w:noProof/>
              </w:rPr>
              <w:t>Préservation du mobilier :</w:t>
            </w:r>
            <w:r>
              <w:rPr>
                <w:noProof/>
                <w:webHidden/>
              </w:rPr>
              <w:tab/>
            </w:r>
            <w:r>
              <w:rPr>
                <w:noProof/>
                <w:webHidden/>
              </w:rPr>
              <w:fldChar w:fldCharType="begin"/>
            </w:r>
            <w:r>
              <w:rPr>
                <w:noProof/>
                <w:webHidden/>
              </w:rPr>
              <w:instrText xml:space="preserve"> PAGEREF _Toc224894452 \h </w:instrText>
            </w:r>
            <w:r>
              <w:rPr>
                <w:noProof/>
                <w:webHidden/>
              </w:rPr>
            </w:r>
            <w:r>
              <w:rPr>
                <w:noProof/>
                <w:webHidden/>
              </w:rPr>
              <w:fldChar w:fldCharType="separate"/>
            </w:r>
            <w:r>
              <w:rPr>
                <w:noProof/>
                <w:webHidden/>
              </w:rPr>
              <w:t>14</w:t>
            </w:r>
            <w:r>
              <w:rPr>
                <w:noProof/>
                <w:webHidden/>
              </w:rPr>
              <w:fldChar w:fldCharType="end"/>
            </w:r>
          </w:hyperlink>
        </w:p>
        <w:p w14:paraId="55149588" w14:textId="7BF959D2" w:rsidR="00936B46" w:rsidRDefault="00936B46">
          <w:pPr>
            <w:pStyle w:val="TM2"/>
            <w:tabs>
              <w:tab w:val="left" w:pos="960"/>
              <w:tab w:val="right" w:leader="dot" w:pos="9062"/>
            </w:tabs>
            <w:rPr>
              <w:rFonts w:eastAsiaTheme="minorEastAsia"/>
              <w:noProof/>
              <w:lang w:eastAsia="fr-FR"/>
            </w:rPr>
          </w:pPr>
          <w:hyperlink w:anchor="_Toc224894453" w:history="1">
            <w:r w:rsidRPr="00C54C6A">
              <w:rPr>
                <w:rStyle w:val="Lienhypertexte"/>
                <w:noProof/>
              </w:rPr>
              <w:t>7.2</w:t>
            </w:r>
            <w:r>
              <w:rPr>
                <w:rFonts w:eastAsiaTheme="minorEastAsia"/>
                <w:noProof/>
                <w:lang w:eastAsia="fr-FR"/>
              </w:rPr>
              <w:tab/>
            </w:r>
            <w:r w:rsidRPr="00C54C6A">
              <w:rPr>
                <w:rStyle w:val="Lienhypertexte"/>
                <w:noProof/>
              </w:rPr>
              <w:t>Tri et traitement des déchets de chantier :</w:t>
            </w:r>
            <w:r>
              <w:rPr>
                <w:noProof/>
                <w:webHidden/>
              </w:rPr>
              <w:tab/>
            </w:r>
            <w:r>
              <w:rPr>
                <w:noProof/>
                <w:webHidden/>
              </w:rPr>
              <w:fldChar w:fldCharType="begin"/>
            </w:r>
            <w:r>
              <w:rPr>
                <w:noProof/>
                <w:webHidden/>
              </w:rPr>
              <w:instrText xml:space="preserve"> PAGEREF _Toc224894453 \h </w:instrText>
            </w:r>
            <w:r>
              <w:rPr>
                <w:noProof/>
                <w:webHidden/>
              </w:rPr>
            </w:r>
            <w:r>
              <w:rPr>
                <w:noProof/>
                <w:webHidden/>
              </w:rPr>
              <w:fldChar w:fldCharType="separate"/>
            </w:r>
            <w:r>
              <w:rPr>
                <w:noProof/>
                <w:webHidden/>
              </w:rPr>
              <w:t>14</w:t>
            </w:r>
            <w:r>
              <w:rPr>
                <w:noProof/>
                <w:webHidden/>
              </w:rPr>
              <w:fldChar w:fldCharType="end"/>
            </w:r>
          </w:hyperlink>
        </w:p>
        <w:p w14:paraId="11B9646B" w14:textId="689EAC00" w:rsidR="00936B46" w:rsidRDefault="00936B46">
          <w:pPr>
            <w:pStyle w:val="TM2"/>
            <w:tabs>
              <w:tab w:val="left" w:pos="960"/>
              <w:tab w:val="right" w:leader="dot" w:pos="9062"/>
            </w:tabs>
            <w:rPr>
              <w:rFonts w:eastAsiaTheme="minorEastAsia"/>
              <w:noProof/>
              <w:lang w:eastAsia="fr-FR"/>
            </w:rPr>
          </w:pPr>
          <w:hyperlink w:anchor="_Toc224894454" w:history="1">
            <w:r w:rsidRPr="00C54C6A">
              <w:rPr>
                <w:rStyle w:val="Lienhypertexte"/>
                <w:noProof/>
              </w:rPr>
              <w:t>7.3</w:t>
            </w:r>
            <w:r>
              <w:rPr>
                <w:rFonts w:eastAsiaTheme="minorEastAsia"/>
                <w:noProof/>
                <w:lang w:eastAsia="fr-FR"/>
              </w:rPr>
              <w:tab/>
            </w:r>
            <w:r w:rsidRPr="00C54C6A">
              <w:rPr>
                <w:rStyle w:val="Lienhypertexte"/>
                <w:noProof/>
              </w:rPr>
              <w:t>Nettoyage de fin de chantier :</w:t>
            </w:r>
            <w:r>
              <w:rPr>
                <w:noProof/>
                <w:webHidden/>
              </w:rPr>
              <w:tab/>
            </w:r>
            <w:r>
              <w:rPr>
                <w:noProof/>
                <w:webHidden/>
              </w:rPr>
              <w:fldChar w:fldCharType="begin"/>
            </w:r>
            <w:r>
              <w:rPr>
                <w:noProof/>
                <w:webHidden/>
              </w:rPr>
              <w:instrText xml:space="preserve"> PAGEREF _Toc224894454 \h </w:instrText>
            </w:r>
            <w:r>
              <w:rPr>
                <w:noProof/>
                <w:webHidden/>
              </w:rPr>
            </w:r>
            <w:r>
              <w:rPr>
                <w:noProof/>
                <w:webHidden/>
              </w:rPr>
              <w:fldChar w:fldCharType="separate"/>
            </w:r>
            <w:r>
              <w:rPr>
                <w:noProof/>
                <w:webHidden/>
              </w:rPr>
              <w:t>14</w:t>
            </w:r>
            <w:r>
              <w:rPr>
                <w:noProof/>
                <w:webHidden/>
              </w:rPr>
              <w:fldChar w:fldCharType="end"/>
            </w:r>
          </w:hyperlink>
        </w:p>
        <w:p w14:paraId="104E1778" w14:textId="78E059C2" w:rsidR="00936B46" w:rsidRDefault="00936B46">
          <w:pPr>
            <w:pStyle w:val="TM2"/>
            <w:tabs>
              <w:tab w:val="left" w:pos="960"/>
              <w:tab w:val="right" w:leader="dot" w:pos="9062"/>
            </w:tabs>
            <w:rPr>
              <w:rFonts w:eastAsiaTheme="minorEastAsia"/>
              <w:noProof/>
              <w:lang w:eastAsia="fr-FR"/>
            </w:rPr>
          </w:pPr>
          <w:hyperlink w:anchor="_Toc224894455" w:history="1">
            <w:r w:rsidRPr="00C54C6A">
              <w:rPr>
                <w:rStyle w:val="Lienhypertexte"/>
                <w:noProof/>
              </w:rPr>
              <w:t>7.4</w:t>
            </w:r>
            <w:r>
              <w:rPr>
                <w:rFonts w:eastAsiaTheme="minorEastAsia"/>
                <w:noProof/>
                <w:lang w:eastAsia="fr-FR"/>
              </w:rPr>
              <w:tab/>
            </w:r>
            <w:r w:rsidRPr="00C54C6A">
              <w:rPr>
                <w:rStyle w:val="Lienhypertexte"/>
                <w:noProof/>
              </w:rPr>
              <w:t>Fourniture des notices et PV / DOE :</w:t>
            </w:r>
            <w:r>
              <w:rPr>
                <w:noProof/>
                <w:webHidden/>
              </w:rPr>
              <w:tab/>
            </w:r>
            <w:r>
              <w:rPr>
                <w:noProof/>
                <w:webHidden/>
              </w:rPr>
              <w:fldChar w:fldCharType="begin"/>
            </w:r>
            <w:r>
              <w:rPr>
                <w:noProof/>
                <w:webHidden/>
              </w:rPr>
              <w:instrText xml:space="preserve"> PAGEREF _Toc224894455 \h </w:instrText>
            </w:r>
            <w:r>
              <w:rPr>
                <w:noProof/>
                <w:webHidden/>
              </w:rPr>
            </w:r>
            <w:r>
              <w:rPr>
                <w:noProof/>
                <w:webHidden/>
              </w:rPr>
              <w:fldChar w:fldCharType="separate"/>
            </w:r>
            <w:r>
              <w:rPr>
                <w:noProof/>
                <w:webHidden/>
              </w:rPr>
              <w:t>15</w:t>
            </w:r>
            <w:r>
              <w:rPr>
                <w:noProof/>
                <w:webHidden/>
              </w:rPr>
              <w:fldChar w:fldCharType="end"/>
            </w:r>
          </w:hyperlink>
        </w:p>
        <w:p w14:paraId="1EE70BB8" w14:textId="2A8B9DA6" w:rsidR="00936B46" w:rsidRDefault="00936B46">
          <w:pPr>
            <w:pStyle w:val="TM2"/>
            <w:tabs>
              <w:tab w:val="left" w:pos="960"/>
              <w:tab w:val="right" w:leader="dot" w:pos="9062"/>
            </w:tabs>
            <w:rPr>
              <w:rFonts w:eastAsiaTheme="minorEastAsia"/>
              <w:noProof/>
              <w:lang w:eastAsia="fr-FR"/>
            </w:rPr>
          </w:pPr>
          <w:hyperlink w:anchor="_Toc224894456" w:history="1">
            <w:r w:rsidRPr="00C54C6A">
              <w:rPr>
                <w:rStyle w:val="Lienhypertexte"/>
                <w:noProof/>
              </w:rPr>
              <w:t>7.5</w:t>
            </w:r>
            <w:r>
              <w:rPr>
                <w:rFonts w:eastAsiaTheme="minorEastAsia"/>
                <w:noProof/>
                <w:lang w:eastAsia="fr-FR"/>
              </w:rPr>
              <w:tab/>
            </w:r>
            <w:r w:rsidRPr="00C54C6A">
              <w:rPr>
                <w:rStyle w:val="Lienhypertexte"/>
                <w:noProof/>
              </w:rPr>
              <w:t>Prestations annexes :</w:t>
            </w:r>
            <w:r>
              <w:rPr>
                <w:noProof/>
                <w:webHidden/>
              </w:rPr>
              <w:tab/>
            </w:r>
            <w:r>
              <w:rPr>
                <w:noProof/>
                <w:webHidden/>
              </w:rPr>
              <w:fldChar w:fldCharType="begin"/>
            </w:r>
            <w:r>
              <w:rPr>
                <w:noProof/>
                <w:webHidden/>
              </w:rPr>
              <w:instrText xml:space="preserve"> PAGEREF _Toc224894456 \h </w:instrText>
            </w:r>
            <w:r>
              <w:rPr>
                <w:noProof/>
                <w:webHidden/>
              </w:rPr>
            </w:r>
            <w:r>
              <w:rPr>
                <w:noProof/>
                <w:webHidden/>
              </w:rPr>
              <w:fldChar w:fldCharType="separate"/>
            </w:r>
            <w:r>
              <w:rPr>
                <w:noProof/>
                <w:webHidden/>
              </w:rPr>
              <w:t>15</w:t>
            </w:r>
            <w:r>
              <w:rPr>
                <w:noProof/>
                <w:webHidden/>
              </w:rPr>
              <w:fldChar w:fldCharType="end"/>
            </w:r>
          </w:hyperlink>
        </w:p>
        <w:p w14:paraId="20B9635E" w14:textId="2E015E97" w:rsidR="00936B46" w:rsidRDefault="00936B46">
          <w:pPr>
            <w:pStyle w:val="TM2"/>
            <w:tabs>
              <w:tab w:val="left" w:pos="960"/>
              <w:tab w:val="right" w:leader="dot" w:pos="9062"/>
            </w:tabs>
            <w:rPr>
              <w:rFonts w:eastAsiaTheme="minorEastAsia"/>
              <w:noProof/>
              <w:lang w:eastAsia="fr-FR"/>
            </w:rPr>
          </w:pPr>
          <w:hyperlink w:anchor="_Toc224894457" w:history="1">
            <w:r w:rsidRPr="00C54C6A">
              <w:rPr>
                <w:rStyle w:val="Lienhypertexte"/>
                <w:noProof/>
              </w:rPr>
              <w:t>7.6</w:t>
            </w:r>
            <w:r>
              <w:rPr>
                <w:rFonts w:eastAsiaTheme="minorEastAsia"/>
                <w:noProof/>
                <w:lang w:eastAsia="fr-FR"/>
              </w:rPr>
              <w:tab/>
            </w:r>
            <w:r w:rsidRPr="00C54C6A">
              <w:rPr>
                <w:rStyle w:val="Lienhypertexte"/>
                <w:noProof/>
              </w:rPr>
              <w:t>Sécurité sur le chantier :</w:t>
            </w:r>
            <w:r>
              <w:rPr>
                <w:noProof/>
                <w:webHidden/>
              </w:rPr>
              <w:tab/>
            </w:r>
            <w:r>
              <w:rPr>
                <w:noProof/>
                <w:webHidden/>
              </w:rPr>
              <w:fldChar w:fldCharType="begin"/>
            </w:r>
            <w:r>
              <w:rPr>
                <w:noProof/>
                <w:webHidden/>
              </w:rPr>
              <w:instrText xml:space="preserve"> PAGEREF _Toc224894457 \h </w:instrText>
            </w:r>
            <w:r>
              <w:rPr>
                <w:noProof/>
                <w:webHidden/>
              </w:rPr>
            </w:r>
            <w:r>
              <w:rPr>
                <w:noProof/>
                <w:webHidden/>
              </w:rPr>
              <w:fldChar w:fldCharType="separate"/>
            </w:r>
            <w:r>
              <w:rPr>
                <w:noProof/>
                <w:webHidden/>
              </w:rPr>
              <w:t>15</w:t>
            </w:r>
            <w:r>
              <w:rPr>
                <w:noProof/>
                <w:webHidden/>
              </w:rPr>
              <w:fldChar w:fldCharType="end"/>
            </w:r>
          </w:hyperlink>
        </w:p>
        <w:p w14:paraId="0325D89B" w14:textId="7CD692E5" w:rsidR="00936B46" w:rsidRDefault="00936B46">
          <w:pPr>
            <w:pStyle w:val="TM1"/>
            <w:tabs>
              <w:tab w:val="left" w:pos="480"/>
              <w:tab w:val="right" w:leader="dot" w:pos="9062"/>
            </w:tabs>
            <w:rPr>
              <w:rFonts w:eastAsiaTheme="minorEastAsia"/>
              <w:noProof/>
              <w:lang w:eastAsia="fr-FR"/>
            </w:rPr>
          </w:pPr>
          <w:hyperlink w:anchor="_Toc224894458" w:history="1">
            <w:r w:rsidRPr="00C54C6A">
              <w:rPr>
                <w:rStyle w:val="Lienhypertexte"/>
                <w:noProof/>
              </w:rPr>
              <w:t>8</w:t>
            </w:r>
            <w:r>
              <w:rPr>
                <w:rFonts w:eastAsiaTheme="minorEastAsia"/>
                <w:noProof/>
                <w:lang w:eastAsia="fr-FR"/>
              </w:rPr>
              <w:tab/>
            </w:r>
            <w:r w:rsidRPr="00C54C6A">
              <w:rPr>
                <w:rStyle w:val="Lienhypertexte"/>
                <w:noProof/>
              </w:rPr>
              <w:t>MOYENS ET COMPETENCES NECESSAIRES</w:t>
            </w:r>
            <w:r>
              <w:rPr>
                <w:noProof/>
                <w:webHidden/>
              </w:rPr>
              <w:tab/>
            </w:r>
            <w:r>
              <w:rPr>
                <w:noProof/>
                <w:webHidden/>
              </w:rPr>
              <w:fldChar w:fldCharType="begin"/>
            </w:r>
            <w:r>
              <w:rPr>
                <w:noProof/>
                <w:webHidden/>
              </w:rPr>
              <w:instrText xml:space="preserve"> PAGEREF _Toc224894458 \h </w:instrText>
            </w:r>
            <w:r>
              <w:rPr>
                <w:noProof/>
                <w:webHidden/>
              </w:rPr>
            </w:r>
            <w:r>
              <w:rPr>
                <w:noProof/>
                <w:webHidden/>
              </w:rPr>
              <w:fldChar w:fldCharType="separate"/>
            </w:r>
            <w:r>
              <w:rPr>
                <w:noProof/>
                <w:webHidden/>
              </w:rPr>
              <w:t>15</w:t>
            </w:r>
            <w:r>
              <w:rPr>
                <w:noProof/>
                <w:webHidden/>
              </w:rPr>
              <w:fldChar w:fldCharType="end"/>
            </w:r>
          </w:hyperlink>
        </w:p>
        <w:p w14:paraId="5DF36269" w14:textId="5DF99EFC" w:rsidR="00936B46" w:rsidRDefault="00936B46">
          <w:pPr>
            <w:pStyle w:val="TM2"/>
            <w:tabs>
              <w:tab w:val="left" w:pos="960"/>
              <w:tab w:val="right" w:leader="dot" w:pos="9062"/>
            </w:tabs>
            <w:rPr>
              <w:rFonts w:eastAsiaTheme="minorEastAsia"/>
              <w:noProof/>
              <w:lang w:eastAsia="fr-FR"/>
            </w:rPr>
          </w:pPr>
          <w:hyperlink w:anchor="_Toc224894459" w:history="1">
            <w:r w:rsidRPr="00C54C6A">
              <w:rPr>
                <w:rStyle w:val="Lienhypertexte"/>
                <w:noProof/>
              </w:rPr>
              <w:t>8.1</w:t>
            </w:r>
            <w:r>
              <w:rPr>
                <w:rFonts w:eastAsiaTheme="minorEastAsia"/>
                <w:noProof/>
                <w:lang w:eastAsia="fr-FR"/>
              </w:rPr>
              <w:tab/>
            </w:r>
            <w:r w:rsidRPr="00C54C6A">
              <w:rPr>
                <w:rStyle w:val="Lienhypertexte"/>
                <w:noProof/>
              </w:rPr>
              <w:t>Matériel</w:t>
            </w:r>
            <w:r>
              <w:rPr>
                <w:noProof/>
                <w:webHidden/>
              </w:rPr>
              <w:tab/>
            </w:r>
            <w:r>
              <w:rPr>
                <w:noProof/>
                <w:webHidden/>
              </w:rPr>
              <w:fldChar w:fldCharType="begin"/>
            </w:r>
            <w:r>
              <w:rPr>
                <w:noProof/>
                <w:webHidden/>
              </w:rPr>
              <w:instrText xml:space="preserve"> PAGEREF _Toc224894459 \h </w:instrText>
            </w:r>
            <w:r>
              <w:rPr>
                <w:noProof/>
                <w:webHidden/>
              </w:rPr>
            </w:r>
            <w:r>
              <w:rPr>
                <w:noProof/>
                <w:webHidden/>
              </w:rPr>
              <w:fldChar w:fldCharType="separate"/>
            </w:r>
            <w:r>
              <w:rPr>
                <w:noProof/>
                <w:webHidden/>
              </w:rPr>
              <w:t>15</w:t>
            </w:r>
            <w:r>
              <w:rPr>
                <w:noProof/>
                <w:webHidden/>
              </w:rPr>
              <w:fldChar w:fldCharType="end"/>
            </w:r>
          </w:hyperlink>
        </w:p>
        <w:p w14:paraId="5D134783" w14:textId="77D6B773" w:rsidR="00936B46" w:rsidRDefault="00936B46">
          <w:pPr>
            <w:pStyle w:val="TM2"/>
            <w:tabs>
              <w:tab w:val="left" w:pos="960"/>
              <w:tab w:val="right" w:leader="dot" w:pos="9062"/>
            </w:tabs>
            <w:rPr>
              <w:rFonts w:eastAsiaTheme="minorEastAsia"/>
              <w:noProof/>
              <w:lang w:eastAsia="fr-FR"/>
            </w:rPr>
          </w:pPr>
          <w:hyperlink w:anchor="_Toc224894460" w:history="1">
            <w:r w:rsidRPr="00C54C6A">
              <w:rPr>
                <w:rStyle w:val="Lienhypertexte"/>
                <w:noProof/>
              </w:rPr>
              <w:t>8.2</w:t>
            </w:r>
            <w:r>
              <w:rPr>
                <w:rFonts w:eastAsiaTheme="minorEastAsia"/>
                <w:noProof/>
                <w:lang w:eastAsia="fr-FR"/>
              </w:rPr>
              <w:tab/>
            </w:r>
            <w:r w:rsidRPr="00C54C6A">
              <w:rPr>
                <w:rStyle w:val="Lienhypertexte"/>
                <w:noProof/>
              </w:rPr>
              <w:t>Profil des intervenants</w:t>
            </w:r>
            <w:r>
              <w:rPr>
                <w:noProof/>
                <w:webHidden/>
              </w:rPr>
              <w:tab/>
            </w:r>
            <w:r>
              <w:rPr>
                <w:noProof/>
                <w:webHidden/>
              </w:rPr>
              <w:fldChar w:fldCharType="begin"/>
            </w:r>
            <w:r>
              <w:rPr>
                <w:noProof/>
                <w:webHidden/>
              </w:rPr>
              <w:instrText xml:space="preserve"> PAGEREF _Toc224894460 \h </w:instrText>
            </w:r>
            <w:r>
              <w:rPr>
                <w:noProof/>
                <w:webHidden/>
              </w:rPr>
            </w:r>
            <w:r>
              <w:rPr>
                <w:noProof/>
                <w:webHidden/>
              </w:rPr>
              <w:fldChar w:fldCharType="separate"/>
            </w:r>
            <w:r>
              <w:rPr>
                <w:noProof/>
                <w:webHidden/>
              </w:rPr>
              <w:t>16</w:t>
            </w:r>
            <w:r>
              <w:rPr>
                <w:noProof/>
                <w:webHidden/>
              </w:rPr>
              <w:fldChar w:fldCharType="end"/>
            </w:r>
          </w:hyperlink>
        </w:p>
        <w:p w14:paraId="47AB569D" w14:textId="146791FA" w:rsidR="00936B46" w:rsidRDefault="00936B46">
          <w:pPr>
            <w:pStyle w:val="TM1"/>
            <w:tabs>
              <w:tab w:val="left" w:pos="480"/>
              <w:tab w:val="right" w:leader="dot" w:pos="9062"/>
            </w:tabs>
            <w:rPr>
              <w:rFonts w:eastAsiaTheme="minorEastAsia"/>
              <w:noProof/>
              <w:lang w:eastAsia="fr-FR"/>
            </w:rPr>
          </w:pPr>
          <w:hyperlink w:anchor="_Toc224894461" w:history="1">
            <w:r w:rsidRPr="00C54C6A">
              <w:rPr>
                <w:rStyle w:val="Lienhypertexte"/>
                <w:noProof/>
              </w:rPr>
              <w:t>9</w:t>
            </w:r>
            <w:r>
              <w:rPr>
                <w:rFonts w:eastAsiaTheme="minorEastAsia"/>
                <w:noProof/>
                <w:lang w:eastAsia="fr-FR"/>
              </w:rPr>
              <w:tab/>
            </w:r>
            <w:r w:rsidRPr="00C54C6A">
              <w:rPr>
                <w:rStyle w:val="Lienhypertexte"/>
                <w:noProof/>
              </w:rPr>
              <w:t>ATTENTES PARTICULIERES VIS-A-VIS DU CANDIDAT :</w:t>
            </w:r>
            <w:r>
              <w:rPr>
                <w:noProof/>
                <w:webHidden/>
              </w:rPr>
              <w:tab/>
            </w:r>
            <w:r>
              <w:rPr>
                <w:noProof/>
                <w:webHidden/>
              </w:rPr>
              <w:fldChar w:fldCharType="begin"/>
            </w:r>
            <w:r>
              <w:rPr>
                <w:noProof/>
                <w:webHidden/>
              </w:rPr>
              <w:instrText xml:space="preserve"> PAGEREF _Toc224894461 \h </w:instrText>
            </w:r>
            <w:r>
              <w:rPr>
                <w:noProof/>
                <w:webHidden/>
              </w:rPr>
            </w:r>
            <w:r>
              <w:rPr>
                <w:noProof/>
                <w:webHidden/>
              </w:rPr>
              <w:fldChar w:fldCharType="separate"/>
            </w:r>
            <w:r>
              <w:rPr>
                <w:noProof/>
                <w:webHidden/>
              </w:rPr>
              <w:t>16</w:t>
            </w:r>
            <w:r>
              <w:rPr>
                <w:noProof/>
                <w:webHidden/>
              </w:rPr>
              <w:fldChar w:fldCharType="end"/>
            </w:r>
          </w:hyperlink>
        </w:p>
        <w:p w14:paraId="13269FB4" w14:textId="17E01350" w:rsidR="00936B46" w:rsidRDefault="00936B46">
          <w:pPr>
            <w:pStyle w:val="TM2"/>
            <w:tabs>
              <w:tab w:val="left" w:pos="960"/>
              <w:tab w:val="right" w:leader="dot" w:pos="9062"/>
            </w:tabs>
            <w:rPr>
              <w:rFonts w:eastAsiaTheme="minorEastAsia"/>
              <w:noProof/>
              <w:lang w:eastAsia="fr-FR"/>
            </w:rPr>
          </w:pPr>
          <w:hyperlink w:anchor="_Toc224894462" w:history="1">
            <w:r w:rsidRPr="00C54C6A">
              <w:rPr>
                <w:rStyle w:val="Lienhypertexte"/>
                <w:noProof/>
              </w:rPr>
              <w:t>9.1</w:t>
            </w:r>
            <w:r>
              <w:rPr>
                <w:rFonts w:eastAsiaTheme="minorEastAsia"/>
                <w:noProof/>
                <w:lang w:eastAsia="fr-FR"/>
              </w:rPr>
              <w:tab/>
            </w:r>
            <w:r w:rsidRPr="00C54C6A">
              <w:rPr>
                <w:rStyle w:val="Lienhypertexte"/>
                <w:noProof/>
              </w:rPr>
              <w:t>Devoir de conseil</w:t>
            </w:r>
            <w:r>
              <w:rPr>
                <w:noProof/>
                <w:webHidden/>
              </w:rPr>
              <w:tab/>
            </w:r>
            <w:r>
              <w:rPr>
                <w:noProof/>
                <w:webHidden/>
              </w:rPr>
              <w:fldChar w:fldCharType="begin"/>
            </w:r>
            <w:r>
              <w:rPr>
                <w:noProof/>
                <w:webHidden/>
              </w:rPr>
              <w:instrText xml:space="preserve"> PAGEREF _Toc224894462 \h </w:instrText>
            </w:r>
            <w:r>
              <w:rPr>
                <w:noProof/>
                <w:webHidden/>
              </w:rPr>
            </w:r>
            <w:r>
              <w:rPr>
                <w:noProof/>
                <w:webHidden/>
              </w:rPr>
              <w:fldChar w:fldCharType="separate"/>
            </w:r>
            <w:r>
              <w:rPr>
                <w:noProof/>
                <w:webHidden/>
              </w:rPr>
              <w:t>16</w:t>
            </w:r>
            <w:r>
              <w:rPr>
                <w:noProof/>
                <w:webHidden/>
              </w:rPr>
              <w:fldChar w:fldCharType="end"/>
            </w:r>
          </w:hyperlink>
        </w:p>
        <w:p w14:paraId="4BC967A0" w14:textId="7B73A9A8" w:rsidR="00936B46" w:rsidRDefault="00936B46">
          <w:pPr>
            <w:pStyle w:val="TM2"/>
            <w:tabs>
              <w:tab w:val="left" w:pos="960"/>
              <w:tab w:val="right" w:leader="dot" w:pos="9062"/>
            </w:tabs>
            <w:rPr>
              <w:rFonts w:eastAsiaTheme="minorEastAsia"/>
              <w:noProof/>
              <w:lang w:eastAsia="fr-FR"/>
            </w:rPr>
          </w:pPr>
          <w:hyperlink w:anchor="_Toc224894463" w:history="1">
            <w:r w:rsidRPr="00C54C6A">
              <w:rPr>
                <w:rStyle w:val="Lienhypertexte"/>
                <w:noProof/>
              </w:rPr>
              <w:t>9.2</w:t>
            </w:r>
            <w:r>
              <w:rPr>
                <w:rFonts w:eastAsiaTheme="minorEastAsia"/>
                <w:noProof/>
                <w:lang w:eastAsia="fr-FR"/>
              </w:rPr>
              <w:tab/>
            </w:r>
            <w:r w:rsidRPr="00C54C6A">
              <w:rPr>
                <w:rStyle w:val="Lienhypertexte"/>
                <w:noProof/>
              </w:rPr>
              <w:t>Devoir d’information</w:t>
            </w:r>
            <w:r>
              <w:rPr>
                <w:noProof/>
                <w:webHidden/>
              </w:rPr>
              <w:tab/>
            </w:r>
            <w:r>
              <w:rPr>
                <w:noProof/>
                <w:webHidden/>
              </w:rPr>
              <w:fldChar w:fldCharType="begin"/>
            </w:r>
            <w:r>
              <w:rPr>
                <w:noProof/>
                <w:webHidden/>
              </w:rPr>
              <w:instrText xml:space="preserve"> PAGEREF _Toc224894463 \h </w:instrText>
            </w:r>
            <w:r>
              <w:rPr>
                <w:noProof/>
                <w:webHidden/>
              </w:rPr>
            </w:r>
            <w:r>
              <w:rPr>
                <w:noProof/>
                <w:webHidden/>
              </w:rPr>
              <w:fldChar w:fldCharType="separate"/>
            </w:r>
            <w:r>
              <w:rPr>
                <w:noProof/>
                <w:webHidden/>
              </w:rPr>
              <w:t>16</w:t>
            </w:r>
            <w:r>
              <w:rPr>
                <w:noProof/>
                <w:webHidden/>
              </w:rPr>
              <w:fldChar w:fldCharType="end"/>
            </w:r>
          </w:hyperlink>
        </w:p>
        <w:p w14:paraId="0899378D" w14:textId="0C2E0E6D" w:rsidR="00936B46" w:rsidRDefault="00936B46">
          <w:pPr>
            <w:pStyle w:val="TM2"/>
            <w:tabs>
              <w:tab w:val="left" w:pos="960"/>
              <w:tab w:val="right" w:leader="dot" w:pos="9062"/>
            </w:tabs>
            <w:rPr>
              <w:rFonts w:eastAsiaTheme="minorEastAsia"/>
              <w:noProof/>
              <w:lang w:eastAsia="fr-FR"/>
            </w:rPr>
          </w:pPr>
          <w:hyperlink w:anchor="_Toc224894464" w:history="1">
            <w:r w:rsidRPr="00C54C6A">
              <w:rPr>
                <w:rStyle w:val="Lienhypertexte"/>
                <w:noProof/>
              </w:rPr>
              <w:t>9.3</w:t>
            </w:r>
            <w:r>
              <w:rPr>
                <w:rFonts w:eastAsiaTheme="minorEastAsia"/>
                <w:noProof/>
                <w:lang w:eastAsia="fr-FR"/>
              </w:rPr>
              <w:tab/>
            </w:r>
            <w:r w:rsidRPr="00C54C6A">
              <w:rPr>
                <w:rStyle w:val="Lienhypertexte"/>
                <w:noProof/>
              </w:rPr>
              <w:t>Interlocuteur du candidat</w:t>
            </w:r>
            <w:r>
              <w:rPr>
                <w:noProof/>
                <w:webHidden/>
              </w:rPr>
              <w:tab/>
            </w:r>
            <w:r>
              <w:rPr>
                <w:noProof/>
                <w:webHidden/>
              </w:rPr>
              <w:fldChar w:fldCharType="begin"/>
            </w:r>
            <w:r>
              <w:rPr>
                <w:noProof/>
                <w:webHidden/>
              </w:rPr>
              <w:instrText xml:space="preserve"> PAGEREF _Toc224894464 \h </w:instrText>
            </w:r>
            <w:r>
              <w:rPr>
                <w:noProof/>
                <w:webHidden/>
              </w:rPr>
            </w:r>
            <w:r>
              <w:rPr>
                <w:noProof/>
                <w:webHidden/>
              </w:rPr>
              <w:fldChar w:fldCharType="separate"/>
            </w:r>
            <w:r>
              <w:rPr>
                <w:noProof/>
                <w:webHidden/>
              </w:rPr>
              <w:t>16</w:t>
            </w:r>
            <w:r>
              <w:rPr>
                <w:noProof/>
                <w:webHidden/>
              </w:rPr>
              <w:fldChar w:fldCharType="end"/>
            </w:r>
          </w:hyperlink>
        </w:p>
        <w:p w14:paraId="69BDDBD5" w14:textId="78F4C834" w:rsidR="00B35B1C" w:rsidRDefault="00B35B1C">
          <w:r>
            <w:rPr>
              <w:b/>
              <w:bCs/>
            </w:rPr>
            <w:fldChar w:fldCharType="end"/>
          </w:r>
        </w:p>
      </w:sdtContent>
    </w:sdt>
    <w:p w14:paraId="2D0F6045" w14:textId="77777777" w:rsidR="003968E1" w:rsidRDefault="003968E1" w:rsidP="003968E1">
      <w:pPr>
        <w:sectPr w:rsidR="003968E1">
          <w:pgSz w:w="11906" w:h="16838"/>
          <w:pgMar w:top="1417" w:right="1417" w:bottom="1417" w:left="1417" w:header="708" w:footer="708" w:gutter="0"/>
          <w:cols w:space="708"/>
          <w:docGrid w:linePitch="360"/>
        </w:sectPr>
      </w:pPr>
    </w:p>
    <w:p w14:paraId="0B5A18BF" w14:textId="5FBAB643" w:rsidR="00831124" w:rsidRPr="00831124" w:rsidRDefault="00831124" w:rsidP="00B35B1C">
      <w:pPr>
        <w:pStyle w:val="Titre1"/>
        <w:rPr>
          <w:b w:val="0"/>
        </w:rPr>
      </w:pPr>
      <w:bookmarkStart w:id="1" w:name="_Toc224894420"/>
      <w:r w:rsidRPr="00831124">
        <w:lastRenderedPageBreak/>
        <w:t xml:space="preserve">PRESENTATION DE </w:t>
      </w:r>
      <w:r w:rsidRPr="00B35B1C">
        <w:t>FRANCE</w:t>
      </w:r>
      <w:r w:rsidRPr="00831124">
        <w:t xml:space="preserve"> TRAVAIL :</w:t>
      </w:r>
      <w:bookmarkEnd w:id="1"/>
    </w:p>
    <w:p w14:paraId="68C484FD" w14:textId="77777777" w:rsidR="00831124" w:rsidRDefault="00831124" w:rsidP="0043161B">
      <w:pPr>
        <w:spacing w:after="0"/>
        <w:ind w:left="360"/>
        <w:jc w:val="both"/>
      </w:pPr>
      <w:r w:rsidRPr="00831124">
        <w:t xml:space="preserve"> Acteur majeur du marché de l'emploi en France, France Travail est un établissement public administratif, doté de la personnalité morale et de l’autonomie financière, et soumis aux règles comptables applicables aux entreprises industrielles et commerciales. Son directeur général est nommé en conseil des ministres. </w:t>
      </w:r>
    </w:p>
    <w:p w14:paraId="67F96548" w14:textId="562ED1F9" w:rsidR="00831124" w:rsidRDefault="00831124" w:rsidP="0043161B">
      <w:pPr>
        <w:ind w:left="360"/>
        <w:jc w:val="both"/>
      </w:pPr>
      <w:r w:rsidRPr="00831124">
        <w:t xml:space="preserve">France Travail est administré par un conseil d'administration, son action s’appuie sur une direction générale, et une organisation déconcentrée. </w:t>
      </w:r>
    </w:p>
    <w:p w14:paraId="757AABA8" w14:textId="77777777" w:rsidR="00831124" w:rsidRDefault="00831124" w:rsidP="0043161B">
      <w:pPr>
        <w:ind w:left="360"/>
        <w:jc w:val="both"/>
      </w:pPr>
      <w:r w:rsidRPr="00831124">
        <w:t>Une convention pluriannuelle d’objectifs et de gestion conclue entre l’État, l’Unedic et France Travail, définit les objectifs assignés à France Travail au regard de la situation de l’emploi et des moyens prévisionnels qui lui sont alloués par l’Unedic et l’État.</w:t>
      </w:r>
    </w:p>
    <w:p w14:paraId="7999C803" w14:textId="7E183A8C" w:rsidR="00C45266" w:rsidRDefault="00831124" w:rsidP="0043161B">
      <w:pPr>
        <w:ind w:left="360"/>
        <w:jc w:val="both"/>
      </w:pPr>
      <w:r w:rsidRPr="00831124">
        <w:t>En matière d’achat, France Travail est soumis aux dispositions de Code de la commande publique.</w:t>
      </w:r>
    </w:p>
    <w:p w14:paraId="06004EEE" w14:textId="77777777" w:rsidR="0002322A" w:rsidRDefault="0002322A" w:rsidP="00831124">
      <w:pPr>
        <w:ind w:left="360"/>
      </w:pPr>
    </w:p>
    <w:p w14:paraId="0E0AA344" w14:textId="6D66FEF1" w:rsidR="0002322A" w:rsidRDefault="0002322A" w:rsidP="00B35B1C">
      <w:pPr>
        <w:pStyle w:val="Titre2"/>
      </w:pPr>
      <w:bookmarkStart w:id="2" w:name="_Toc224894421"/>
      <w:r w:rsidRPr="0002322A">
        <w:t>M</w:t>
      </w:r>
      <w:r w:rsidR="00B35B1C">
        <w:t>issions</w:t>
      </w:r>
      <w:bookmarkEnd w:id="2"/>
    </w:p>
    <w:p w14:paraId="3A8D387A" w14:textId="77777777" w:rsidR="0002322A" w:rsidRDefault="0002322A" w:rsidP="0043161B">
      <w:pPr>
        <w:ind w:left="360"/>
        <w:jc w:val="both"/>
      </w:pPr>
      <w:r w:rsidRPr="0002322A">
        <w:t>Dans le cadre de sa mission de service public, France Travail s’engage à garantir l’accompagnement des demandeurs d’emploi dans leur recherche d’emploi et à répondre aux besoins de recrutement des entreprises. Les missions consistent à :</w:t>
      </w:r>
    </w:p>
    <w:p w14:paraId="4522C4DD" w14:textId="77777777" w:rsidR="0002322A" w:rsidRDefault="0002322A" w:rsidP="0002322A">
      <w:pPr>
        <w:pStyle w:val="Paragraphedeliste"/>
        <w:numPr>
          <w:ilvl w:val="0"/>
          <w:numId w:val="4"/>
        </w:numPr>
      </w:pPr>
      <w:r w:rsidRPr="0002322A">
        <w:t xml:space="preserve">Accueillir et accompagner </w:t>
      </w:r>
    </w:p>
    <w:p w14:paraId="68E6AD5C" w14:textId="77777777" w:rsidR="0002322A" w:rsidRDefault="0002322A" w:rsidP="0002322A">
      <w:pPr>
        <w:pStyle w:val="Paragraphedeliste"/>
        <w:numPr>
          <w:ilvl w:val="0"/>
          <w:numId w:val="4"/>
        </w:numPr>
      </w:pPr>
      <w:r w:rsidRPr="0002322A">
        <w:t xml:space="preserve">Prospecter et mettre en relation </w:t>
      </w:r>
    </w:p>
    <w:p w14:paraId="66E1B3CD" w14:textId="7BBBA645" w:rsidR="0002322A" w:rsidRDefault="0002322A" w:rsidP="0002322A">
      <w:pPr>
        <w:pStyle w:val="Paragraphedeliste"/>
        <w:numPr>
          <w:ilvl w:val="0"/>
          <w:numId w:val="4"/>
        </w:numPr>
      </w:pPr>
      <w:r w:rsidRPr="0002322A">
        <w:t xml:space="preserve">Contrôler </w:t>
      </w:r>
    </w:p>
    <w:p w14:paraId="7A8F3092" w14:textId="62475DAD" w:rsidR="0002322A" w:rsidRDefault="0002322A" w:rsidP="0002322A">
      <w:pPr>
        <w:pStyle w:val="Paragraphedeliste"/>
        <w:numPr>
          <w:ilvl w:val="0"/>
          <w:numId w:val="4"/>
        </w:numPr>
      </w:pPr>
      <w:r w:rsidRPr="0002322A">
        <w:t xml:space="preserve">Indemniser </w:t>
      </w:r>
    </w:p>
    <w:p w14:paraId="2822CD1D" w14:textId="77777777" w:rsidR="0002322A" w:rsidRDefault="0002322A" w:rsidP="0002322A">
      <w:pPr>
        <w:pStyle w:val="Paragraphedeliste"/>
        <w:numPr>
          <w:ilvl w:val="0"/>
          <w:numId w:val="4"/>
        </w:numPr>
      </w:pPr>
      <w:r w:rsidRPr="0002322A">
        <w:t xml:space="preserve">Maîtriser les données </w:t>
      </w:r>
    </w:p>
    <w:p w14:paraId="772E6675" w14:textId="74958BD8" w:rsidR="0002322A" w:rsidRDefault="0002322A" w:rsidP="0002322A">
      <w:pPr>
        <w:pStyle w:val="Paragraphedeliste"/>
        <w:numPr>
          <w:ilvl w:val="0"/>
          <w:numId w:val="4"/>
        </w:numPr>
      </w:pPr>
      <w:r w:rsidRPr="0002322A">
        <w:t xml:space="preserve">Relayer les politiques publiques </w:t>
      </w:r>
    </w:p>
    <w:p w14:paraId="6AAA40D4" w14:textId="77777777" w:rsidR="0002322A" w:rsidRDefault="0002322A" w:rsidP="0002322A">
      <w:pPr>
        <w:ind w:left="360"/>
      </w:pPr>
    </w:p>
    <w:p w14:paraId="4E0203DB" w14:textId="5C2CB6AB" w:rsidR="0002322A" w:rsidRPr="0002322A" w:rsidRDefault="00B35B1C" w:rsidP="00B35B1C">
      <w:pPr>
        <w:pStyle w:val="Titre2"/>
      </w:pPr>
      <w:bookmarkStart w:id="3" w:name="_Toc224894422"/>
      <w:r>
        <w:t>France Travail chiffres repères</w:t>
      </w:r>
      <w:bookmarkEnd w:id="3"/>
      <w:r>
        <w:t xml:space="preserve"> </w:t>
      </w:r>
    </w:p>
    <w:p w14:paraId="1887B2B1" w14:textId="77777777" w:rsidR="00D409BA" w:rsidRDefault="0002322A" w:rsidP="0043161B">
      <w:pPr>
        <w:ind w:left="360"/>
        <w:jc w:val="both"/>
      </w:pPr>
      <w:r w:rsidRPr="0002322A">
        <w:t>France Travail compte environ 55 000 collaborateurs, 915 agences et points relais, 55 plateformes de services.</w:t>
      </w:r>
    </w:p>
    <w:p w14:paraId="660F58CB" w14:textId="77777777" w:rsidR="00D409BA" w:rsidRDefault="0002322A" w:rsidP="0043161B">
      <w:pPr>
        <w:pStyle w:val="Paragraphedeliste"/>
        <w:numPr>
          <w:ilvl w:val="0"/>
          <w:numId w:val="5"/>
        </w:numPr>
        <w:jc w:val="both"/>
      </w:pPr>
      <w:r w:rsidRPr="0002322A">
        <w:t xml:space="preserve">8,2 millions d’inscriptions de demandeurs d’emploi </w:t>
      </w:r>
    </w:p>
    <w:p w14:paraId="76A28338" w14:textId="77777777" w:rsidR="00D409BA" w:rsidRDefault="0002322A" w:rsidP="0043161B">
      <w:pPr>
        <w:pStyle w:val="Paragraphedeliste"/>
        <w:numPr>
          <w:ilvl w:val="0"/>
          <w:numId w:val="5"/>
        </w:numPr>
        <w:jc w:val="both"/>
      </w:pPr>
      <w:r w:rsidRPr="0002322A">
        <w:t xml:space="preserve">403 000 entreprises utilisatrices de nos services </w:t>
      </w:r>
    </w:p>
    <w:p w14:paraId="73B5CBE1" w14:textId="77777777" w:rsidR="00D409BA" w:rsidRDefault="0002322A" w:rsidP="0043161B">
      <w:pPr>
        <w:pStyle w:val="Paragraphedeliste"/>
        <w:numPr>
          <w:ilvl w:val="0"/>
          <w:numId w:val="5"/>
        </w:numPr>
        <w:jc w:val="both"/>
      </w:pPr>
      <w:r w:rsidRPr="0002322A">
        <w:t xml:space="preserve">711 000 formations prescrites, tous financeurs confondus </w:t>
      </w:r>
    </w:p>
    <w:p w14:paraId="7E5497D4" w14:textId="4F82DD86" w:rsidR="00D409BA" w:rsidRDefault="0002322A" w:rsidP="0043161B">
      <w:pPr>
        <w:pStyle w:val="Paragraphedeliste"/>
        <w:numPr>
          <w:ilvl w:val="0"/>
          <w:numId w:val="5"/>
        </w:numPr>
        <w:jc w:val="both"/>
      </w:pPr>
      <w:r w:rsidRPr="0002322A">
        <w:t>33,6 milliards d’euros versés aux demandeurs d’emplois pour le compte de l’assurance chômage ; 3,1 milliards d’euros versés pour le compte de l’Etat et du fonds de solidarité</w:t>
      </w:r>
    </w:p>
    <w:p w14:paraId="052C9AB4" w14:textId="77777777" w:rsidR="00654216" w:rsidRDefault="00654216" w:rsidP="00654216">
      <w:pPr>
        <w:pStyle w:val="Paragraphedeliste"/>
        <w:ind w:left="1128"/>
      </w:pPr>
    </w:p>
    <w:p w14:paraId="540F879F" w14:textId="6836AEF7" w:rsidR="00D409BA" w:rsidRDefault="0002322A" w:rsidP="00BE5FCA">
      <w:pPr>
        <w:pStyle w:val="Titre2"/>
      </w:pPr>
      <w:bookmarkStart w:id="4" w:name="_Toc224894423"/>
      <w:r w:rsidRPr="00D409BA">
        <w:lastRenderedPageBreak/>
        <w:t>E</w:t>
      </w:r>
      <w:r w:rsidR="00BE5FCA">
        <w:t>ngagements</w:t>
      </w:r>
      <w:bookmarkEnd w:id="4"/>
    </w:p>
    <w:p w14:paraId="4E382F45" w14:textId="6E65D7AA" w:rsidR="0002322A" w:rsidRDefault="0002322A" w:rsidP="0043161B">
      <w:pPr>
        <w:jc w:val="both"/>
      </w:pPr>
      <w:r w:rsidRPr="0002322A">
        <w:t>France Travail se veut précurseur, au service de la société française, en mettant la diversité, le développement durable et la responsabilité sociétale au cœur de sa stratégie et de ses valeurs.</w:t>
      </w:r>
    </w:p>
    <w:p w14:paraId="3D163C01" w14:textId="77777777" w:rsidR="00654216" w:rsidRDefault="00654216" w:rsidP="00D409BA"/>
    <w:p w14:paraId="16B9001E" w14:textId="52333C73" w:rsidR="00654216" w:rsidRPr="000D361A" w:rsidRDefault="00654216" w:rsidP="00BE5FCA">
      <w:pPr>
        <w:pStyle w:val="Titre1"/>
      </w:pPr>
      <w:bookmarkStart w:id="5" w:name="_Toc224894424"/>
      <w:r w:rsidRPr="000D361A">
        <w:t>CONTEXTE :</w:t>
      </w:r>
      <w:bookmarkEnd w:id="5"/>
    </w:p>
    <w:p w14:paraId="5FA031DA" w14:textId="77777777" w:rsidR="0042177B" w:rsidRDefault="0042177B" w:rsidP="0043161B">
      <w:pPr>
        <w:jc w:val="both"/>
      </w:pPr>
      <w:r w:rsidRPr="00654216">
        <w:t xml:space="preserve">Les travaux de réaménagement intérieur des locaux </w:t>
      </w:r>
      <w:r>
        <w:t xml:space="preserve">du bâtiment katamaran situé au 41 avenue Françoise GIROUD à Dijon </w:t>
      </w:r>
      <w:r w:rsidRPr="00654216">
        <w:t xml:space="preserve">consistent principalement à modifier la distribution intérieure par la création ou la modification du cloisonnement. </w:t>
      </w:r>
    </w:p>
    <w:p w14:paraId="61511992" w14:textId="77777777" w:rsidR="00776AD3" w:rsidRDefault="00654216" w:rsidP="0043161B">
      <w:pPr>
        <w:jc w:val="both"/>
      </w:pPr>
      <w:r w:rsidRPr="00654216">
        <w:t>Les corps d’état impactés par ces travaux sont :</w:t>
      </w:r>
    </w:p>
    <w:p w14:paraId="662F2CCA" w14:textId="5FD26915" w:rsidR="00776AD3" w:rsidRPr="006C1343" w:rsidRDefault="00654216" w:rsidP="0043161B">
      <w:pPr>
        <w:pStyle w:val="Paragraphedeliste"/>
        <w:numPr>
          <w:ilvl w:val="0"/>
          <w:numId w:val="6"/>
        </w:numPr>
        <w:jc w:val="both"/>
      </w:pPr>
      <w:r w:rsidRPr="006C1343">
        <w:t xml:space="preserve">Le cloisonnement (cloison amovible, cloison sèche, menuiserie intérieure), </w:t>
      </w:r>
    </w:p>
    <w:p w14:paraId="22DDDFF9" w14:textId="27076AC1" w:rsidR="00776AD3" w:rsidRPr="00B11AC3" w:rsidRDefault="00654216" w:rsidP="0043161B">
      <w:pPr>
        <w:pStyle w:val="Paragraphedeliste"/>
        <w:numPr>
          <w:ilvl w:val="0"/>
          <w:numId w:val="6"/>
        </w:numPr>
        <w:jc w:val="both"/>
      </w:pPr>
      <w:r w:rsidRPr="00B11AC3">
        <w:t>Les revêtements de sol souple et dur</w:t>
      </w:r>
    </w:p>
    <w:p w14:paraId="25B02F9E" w14:textId="77777777" w:rsidR="00776AD3" w:rsidRPr="00F96286" w:rsidRDefault="00654216" w:rsidP="0043161B">
      <w:pPr>
        <w:pStyle w:val="Paragraphedeliste"/>
        <w:numPr>
          <w:ilvl w:val="0"/>
          <w:numId w:val="6"/>
        </w:numPr>
        <w:jc w:val="both"/>
      </w:pPr>
      <w:r w:rsidRPr="00F96286">
        <w:t xml:space="preserve">Les revêtements muraux et peinture </w:t>
      </w:r>
    </w:p>
    <w:p w14:paraId="47B6D108" w14:textId="77777777" w:rsidR="0042177B" w:rsidRPr="0042177B" w:rsidRDefault="0042177B" w:rsidP="0043161B">
      <w:pPr>
        <w:pStyle w:val="Paragraphedeliste"/>
        <w:numPr>
          <w:ilvl w:val="0"/>
          <w:numId w:val="6"/>
        </w:numPr>
        <w:jc w:val="both"/>
        <w:rPr>
          <w:highlight w:val="lightGray"/>
        </w:rPr>
      </w:pPr>
      <w:r w:rsidRPr="0042177B">
        <w:rPr>
          <w:highlight w:val="lightGray"/>
        </w:rPr>
        <w:t>Les installations d’électricité courants forts et faibles</w:t>
      </w:r>
    </w:p>
    <w:p w14:paraId="4B7E02BC" w14:textId="77777777" w:rsidR="0042177B" w:rsidRDefault="0042177B" w:rsidP="0043161B">
      <w:pPr>
        <w:pStyle w:val="Paragraphedeliste"/>
        <w:numPr>
          <w:ilvl w:val="0"/>
          <w:numId w:val="6"/>
        </w:numPr>
        <w:jc w:val="both"/>
      </w:pPr>
      <w:r w:rsidRPr="00B11AC3">
        <w:t>Les installations CVC (chauffage, ventilation, climatisation)</w:t>
      </w:r>
      <w:r>
        <w:t xml:space="preserve">, plomberie sanitaire </w:t>
      </w:r>
    </w:p>
    <w:p w14:paraId="5C2412AE" w14:textId="5C2348FC" w:rsidR="00423CDA" w:rsidRDefault="0042177B" w:rsidP="0043161B">
      <w:pPr>
        <w:pStyle w:val="Paragraphedeliste"/>
        <w:numPr>
          <w:ilvl w:val="0"/>
          <w:numId w:val="6"/>
        </w:numPr>
        <w:jc w:val="both"/>
      </w:pPr>
      <w:r>
        <w:t xml:space="preserve">Mobilier spécifique et agencement sur mesure </w:t>
      </w:r>
    </w:p>
    <w:p w14:paraId="2A272433" w14:textId="23A5608C" w:rsidR="00423CDA" w:rsidRPr="00BE5FCA" w:rsidRDefault="00423CDA" w:rsidP="00BE5FCA">
      <w:pPr>
        <w:pStyle w:val="Titre1"/>
      </w:pPr>
      <w:bookmarkStart w:id="6" w:name="_Toc224894425"/>
      <w:r w:rsidRPr="00423CDA">
        <w:t>OBJET DU MARCHE :</w:t>
      </w:r>
      <w:bookmarkEnd w:id="6"/>
      <w:r w:rsidRPr="00423CDA">
        <w:t xml:space="preserve"> </w:t>
      </w:r>
    </w:p>
    <w:p w14:paraId="3741DE9D" w14:textId="7505FAA8" w:rsidR="000D361A" w:rsidRPr="000D361A" w:rsidRDefault="00423CDA" w:rsidP="00BE5FCA">
      <w:pPr>
        <w:pStyle w:val="Titre2"/>
      </w:pPr>
      <w:bookmarkStart w:id="7" w:name="_Toc224894426"/>
      <w:r w:rsidRPr="000D361A">
        <w:t>Libellé et description du marché</w:t>
      </w:r>
      <w:bookmarkEnd w:id="7"/>
    </w:p>
    <w:p w14:paraId="607A576A" w14:textId="0543A378" w:rsidR="00D2228F" w:rsidRDefault="00423CDA" w:rsidP="0043161B">
      <w:pPr>
        <w:jc w:val="both"/>
      </w:pPr>
      <w:r w:rsidRPr="00423CDA">
        <w:t xml:space="preserve"> Le présent marché a pour objet la réalisation de travaux de second-œuvre de type</w:t>
      </w:r>
      <w:r w:rsidR="00D2228F" w:rsidRPr="00423CDA">
        <w:t xml:space="preserve"> «</w:t>
      </w:r>
      <w:r w:rsidR="00D2228F" w:rsidRPr="00F96286">
        <w:rPr>
          <w:highlight w:val="lightGray"/>
        </w:rPr>
        <w:t xml:space="preserve"> Electricité</w:t>
      </w:r>
      <w:r w:rsidR="00F96286">
        <w:rPr>
          <w:highlight w:val="lightGray"/>
        </w:rPr>
        <w:t xml:space="preserve"> </w:t>
      </w:r>
      <w:r w:rsidR="00F96286" w:rsidRPr="00F96286">
        <w:rPr>
          <w:highlight w:val="lightGray"/>
        </w:rPr>
        <w:t xml:space="preserve">courants forts et </w:t>
      </w:r>
      <w:r w:rsidR="00D2228F" w:rsidRPr="00F96286">
        <w:rPr>
          <w:highlight w:val="lightGray"/>
        </w:rPr>
        <w:t>faibles</w:t>
      </w:r>
      <w:r w:rsidR="00D2228F" w:rsidRPr="00423CDA">
        <w:t xml:space="preserve"> »</w:t>
      </w:r>
      <w:r w:rsidRPr="00423CDA">
        <w:t xml:space="preserve">. </w:t>
      </w:r>
    </w:p>
    <w:p w14:paraId="47342463" w14:textId="2177F3B6" w:rsidR="00D2228F" w:rsidRDefault="00D2228F" w:rsidP="0043161B">
      <w:pPr>
        <w:jc w:val="both"/>
        <w:sectPr w:rsidR="00D2228F">
          <w:pgSz w:w="11906" w:h="16838"/>
          <w:pgMar w:top="1417" w:right="1417" w:bottom="1417" w:left="1417" w:header="708" w:footer="708" w:gutter="0"/>
          <w:cols w:space="708"/>
          <w:docGrid w:linePitch="360"/>
        </w:sectPr>
      </w:pPr>
      <w:r w:rsidRPr="00D2228F">
        <w:t>Les travaux d</w:t>
      </w:r>
      <w:r w:rsidR="000E75C2">
        <w:t>’</w:t>
      </w:r>
      <w:r w:rsidRPr="00D2228F">
        <w:rPr>
          <w:rFonts w:hint="eastAsia"/>
        </w:rPr>
        <w:t>é</w:t>
      </w:r>
      <w:r w:rsidRPr="00D2228F">
        <w:t>lectricit</w:t>
      </w:r>
      <w:r w:rsidRPr="00D2228F">
        <w:rPr>
          <w:rFonts w:hint="eastAsia"/>
        </w:rPr>
        <w:t>é</w:t>
      </w:r>
      <w:r w:rsidRPr="00D2228F">
        <w:t xml:space="preserve"> sont </w:t>
      </w:r>
      <w:r w:rsidRPr="00D2228F">
        <w:rPr>
          <w:rFonts w:hint="eastAsia"/>
        </w:rPr>
        <w:t>à</w:t>
      </w:r>
      <w:r w:rsidRPr="00D2228F">
        <w:t xml:space="preserve"> r</w:t>
      </w:r>
      <w:r w:rsidRPr="00D2228F">
        <w:rPr>
          <w:rFonts w:hint="eastAsia"/>
        </w:rPr>
        <w:t>é</w:t>
      </w:r>
      <w:r w:rsidRPr="00D2228F">
        <w:t>aliser dans les locaux</w:t>
      </w:r>
      <w:r w:rsidR="000E75C2">
        <w:t xml:space="preserve"> partiellement</w:t>
      </w:r>
      <w:r w:rsidRPr="00D2228F">
        <w:t xml:space="preserve"> occup</w:t>
      </w:r>
      <w:r w:rsidRPr="00D2228F">
        <w:rPr>
          <w:rFonts w:hint="eastAsia"/>
        </w:rPr>
        <w:t>é</w:t>
      </w:r>
      <w:r w:rsidRPr="00D2228F">
        <w:t>s par France Travail et concernent</w:t>
      </w:r>
      <w:r>
        <w:t xml:space="preserve"> </w:t>
      </w:r>
      <w:r w:rsidRPr="00D2228F">
        <w:t xml:space="preserve">principalement la modification de la distribution </w:t>
      </w:r>
      <w:r w:rsidRPr="00D2228F">
        <w:rPr>
          <w:rFonts w:hint="eastAsia"/>
        </w:rPr>
        <w:t>é</w:t>
      </w:r>
      <w:r w:rsidRPr="00D2228F">
        <w:t>lectrique courants forts et faibles ainsi que la</w:t>
      </w:r>
      <w:r>
        <w:t xml:space="preserve"> </w:t>
      </w:r>
      <w:r w:rsidRPr="00D2228F">
        <w:t>cr</w:t>
      </w:r>
      <w:r w:rsidRPr="00D2228F">
        <w:rPr>
          <w:rFonts w:hint="eastAsia"/>
        </w:rPr>
        <w:t>é</w:t>
      </w:r>
      <w:r w:rsidRPr="00D2228F">
        <w:t>ation de points de connexion</w:t>
      </w:r>
      <w:r w:rsidR="000E75C2">
        <w:t xml:space="preserve"> des niveaux RDC et R+1</w:t>
      </w:r>
      <w:r w:rsidRPr="00D2228F">
        <w:t>.</w:t>
      </w:r>
    </w:p>
    <w:p w14:paraId="54B063A6" w14:textId="77777777" w:rsidR="00E82B92" w:rsidRDefault="00B46EEE" w:rsidP="00BE5FCA">
      <w:pPr>
        <w:pStyle w:val="Titre2"/>
      </w:pPr>
      <w:bookmarkStart w:id="8" w:name="_Toc224894427"/>
      <w:r w:rsidRPr="00B46EEE">
        <w:lastRenderedPageBreak/>
        <w:t>Périmètre du marché</w:t>
      </w:r>
      <w:bookmarkEnd w:id="8"/>
    </w:p>
    <w:p w14:paraId="4071B5C5" w14:textId="30A6330E" w:rsidR="0053336A" w:rsidRPr="00E82B92" w:rsidRDefault="00B46EEE" w:rsidP="00BE5FCA">
      <w:pPr>
        <w:pStyle w:val="Titre3"/>
        <w:rPr>
          <w:b w:val="0"/>
        </w:rPr>
      </w:pPr>
      <w:bookmarkStart w:id="9" w:name="_Toc224894428"/>
      <w:r w:rsidRPr="00E82B92">
        <w:t>Sur le plan fonctionnel</w:t>
      </w:r>
      <w:bookmarkEnd w:id="9"/>
    </w:p>
    <w:p w14:paraId="679E173A" w14:textId="3E374B7D" w:rsidR="00D2228F" w:rsidRDefault="00D2228F" w:rsidP="0043161B">
      <w:pPr>
        <w:jc w:val="both"/>
      </w:pPr>
      <w:r>
        <w:t>Le marché concerne l’ensemble des prestations nécessaires à la modification des installations électriques courants forts et faibles, y compris la création de points de raccordement ou déconnexion et la mise en service des équipements :</w:t>
      </w:r>
    </w:p>
    <w:p w14:paraId="47CFF4F7" w14:textId="77777777" w:rsidR="00D2228F" w:rsidRDefault="00D2228F" w:rsidP="0043161B">
      <w:pPr>
        <w:pStyle w:val="Paragraphedeliste"/>
        <w:numPr>
          <w:ilvl w:val="0"/>
          <w:numId w:val="26"/>
        </w:numPr>
        <w:jc w:val="both"/>
      </w:pPr>
      <w:r>
        <w:t>Modification des armoires électriques par ajout ou remplacement d’appareillages de protection ou de coupure.</w:t>
      </w:r>
    </w:p>
    <w:p w14:paraId="77331DF4" w14:textId="7F11205C" w:rsidR="00D2228F" w:rsidRDefault="00D2228F" w:rsidP="0043161B">
      <w:pPr>
        <w:pStyle w:val="Paragraphedeliste"/>
        <w:numPr>
          <w:ilvl w:val="0"/>
          <w:numId w:val="26"/>
        </w:numPr>
        <w:jc w:val="both"/>
      </w:pPr>
      <w:r>
        <w:t>Déplacement, suppression ou création de point de raccordement électrique par prise de courant ou boite de raccordement.</w:t>
      </w:r>
    </w:p>
    <w:p w14:paraId="32F73100" w14:textId="77777777" w:rsidR="00D2228F" w:rsidRDefault="00D2228F" w:rsidP="0043161B">
      <w:pPr>
        <w:pStyle w:val="Paragraphedeliste"/>
        <w:numPr>
          <w:ilvl w:val="0"/>
          <w:numId w:val="26"/>
        </w:numPr>
        <w:jc w:val="both"/>
      </w:pPr>
      <w:r>
        <w:t>Modification des armoires de brassage.</w:t>
      </w:r>
    </w:p>
    <w:p w14:paraId="167EBD83" w14:textId="77777777" w:rsidR="00D2228F" w:rsidRDefault="00D2228F" w:rsidP="0043161B">
      <w:pPr>
        <w:pStyle w:val="Paragraphedeliste"/>
        <w:numPr>
          <w:ilvl w:val="0"/>
          <w:numId w:val="26"/>
        </w:numPr>
        <w:jc w:val="both"/>
      </w:pPr>
      <w:r>
        <w:t>Déplacement ou création d’un point de connexion informatique ou téléphone.</w:t>
      </w:r>
    </w:p>
    <w:p w14:paraId="4DBB149B" w14:textId="77777777" w:rsidR="00D2228F" w:rsidRDefault="00D2228F" w:rsidP="0043161B">
      <w:pPr>
        <w:pStyle w:val="Paragraphedeliste"/>
        <w:numPr>
          <w:ilvl w:val="0"/>
          <w:numId w:val="26"/>
        </w:numPr>
        <w:jc w:val="both"/>
      </w:pPr>
      <w:r>
        <w:t>Modification de l’éclairage existant (calepinage et commande) en lien avec le recloisonnement des locaux.</w:t>
      </w:r>
    </w:p>
    <w:p w14:paraId="0211BFE9" w14:textId="26956E74" w:rsidR="00D2228F" w:rsidRDefault="00D2228F" w:rsidP="0043161B">
      <w:pPr>
        <w:pStyle w:val="Paragraphedeliste"/>
        <w:numPr>
          <w:ilvl w:val="0"/>
          <w:numId w:val="26"/>
        </w:numPr>
        <w:jc w:val="both"/>
      </w:pPr>
      <w:r>
        <w:t>Fourniture et pose d’équipements électriques et informatiques (vidéoprojecteur,</w:t>
      </w:r>
    </w:p>
    <w:p w14:paraId="68339344" w14:textId="78DBD0BA" w:rsidR="00D2228F" w:rsidRDefault="00D2228F" w:rsidP="0043161B">
      <w:pPr>
        <w:pStyle w:val="Paragraphedeliste"/>
        <w:jc w:val="both"/>
      </w:pPr>
      <w:r>
        <w:t>Vidéo-portier, …).</w:t>
      </w:r>
    </w:p>
    <w:p w14:paraId="598771E5" w14:textId="77777777" w:rsidR="00D2228F" w:rsidRDefault="00D2228F" w:rsidP="0043161B">
      <w:pPr>
        <w:pStyle w:val="Paragraphedeliste"/>
        <w:numPr>
          <w:ilvl w:val="0"/>
          <w:numId w:val="26"/>
        </w:numPr>
        <w:jc w:val="both"/>
      </w:pPr>
      <w:r>
        <w:t>Modification des installations courants faibles (intrusion, contrôle d’accès, vidéo, …) pardépose, déplacement ou ajout d’équipements.</w:t>
      </w:r>
    </w:p>
    <w:p w14:paraId="10A87EC9" w14:textId="77777777" w:rsidR="00D2228F" w:rsidRDefault="00D2228F" w:rsidP="0043161B">
      <w:pPr>
        <w:pStyle w:val="Paragraphedeliste"/>
        <w:numPr>
          <w:ilvl w:val="0"/>
          <w:numId w:val="26"/>
        </w:numPr>
        <w:jc w:val="both"/>
      </w:pPr>
      <w:r>
        <w:t>Dépose des câbles et appareillages non réutilisés.</w:t>
      </w:r>
    </w:p>
    <w:p w14:paraId="628608DE" w14:textId="279B6CC5" w:rsidR="00D2228F" w:rsidRDefault="00D2228F" w:rsidP="0043161B">
      <w:pPr>
        <w:pStyle w:val="Paragraphedeliste"/>
        <w:numPr>
          <w:ilvl w:val="0"/>
          <w:numId w:val="26"/>
        </w:numPr>
        <w:jc w:val="both"/>
      </w:pPr>
      <w:r>
        <w:t>Mise en décharge ou filière de recyclage des éléments déposés.</w:t>
      </w:r>
    </w:p>
    <w:p w14:paraId="4B0F0C42" w14:textId="77777777" w:rsidR="00D2228F" w:rsidRDefault="00D2228F" w:rsidP="0043161B">
      <w:pPr>
        <w:jc w:val="both"/>
      </w:pPr>
      <w:r>
        <w:t>Les corps d’état inclus dans le présent marché sont :</w:t>
      </w:r>
    </w:p>
    <w:p w14:paraId="20B5F5BA" w14:textId="77777777" w:rsidR="00D2228F" w:rsidRDefault="00D2228F" w:rsidP="0043161B">
      <w:pPr>
        <w:pStyle w:val="Paragraphedeliste"/>
        <w:numPr>
          <w:ilvl w:val="0"/>
          <w:numId w:val="27"/>
        </w:numPr>
        <w:jc w:val="both"/>
      </w:pPr>
      <w:r>
        <w:t>L’électricité courants forts.</w:t>
      </w:r>
    </w:p>
    <w:p w14:paraId="51CEFD8D" w14:textId="77777777" w:rsidR="00D2228F" w:rsidRDefault="00D2228F" w:rsidP="0043161B">
      <w:pPr>
        <w:pStyle w:val="Paragraphedeliste"/>
        <w:numPr>
          <w:ilvl w:val="0"/>
          <w:numId w:val="27"/>
        </w:numPr>
        <w:jc w:val="both"/>
      </w:pPr>
      <w:r>
        <w:t>L’électricité courants faibles informatique/téléphone.</w:t>
      </w:r>
    </w:p>
    <w:p w14:paraId="4F1EAE73" w14:textId="77777777" w:rsidR="00D2228F" w:rsidRDefault="00D2228F" w:rsidP="0043161B">
      <w:pPr>
        <w:pStyle w:val="Paragraphedeliste"/>
        <w:numPr>
          <w:ilvl w:val="0"/>
          <w:numId w:val="27"/>
        </w:numPr>
        <w:jc w:val="both"/>
      </w:pPr>
      <w:r>
        <w:t>L’électricité courants faibles (intrusion, contrôle d’accès, détection incendie, etc…).</w:t>
      </w:r>
    </w:p>
    <w:p w14:paraId="36D4090D" w14:textId="17203C42" w:rsidR="00B17FDA" w:rsidRDefault="00D2228F" w:rsidP="0043161B">
      <w:pPr>
        <w:pStyle w:val="Paragraphedeliste"/>
        <w:numPr>
          <w:ilvl w:val="0"/>
          <w:numId w:val="27"/>
        </w:numPr>
        <w:jc w:val="both"/>
      </w:pPr>
      <w:r>
        <w:t>L’éclairage</w:t>
      </w:r>
    </w:p>
    <w:p w14:paraId="0643E036" w14:textId="77777777" w:rsidR="00DD170C" w:rsidRDefault="00DD170C" w:rsidP="00DD170C">
      <w:pPr>
        <w:pStyle w:val="Paragraphedeliste"/>
      </w:pPr>
    </w:p>
    <w:p w14:paraId="5980BD72" w14:textId="02E38A6B" w:rsidR="00BD2246" w:rsidRPr="00BE5FCA" w:rsidRDefault="00BD2246" w:rsidP="00BE5FCA">
      <w:pPr>
        <w:pStyle w:val="Titre1"/>
      </w:pPr>
      <w:bookmarkStart w:id="10" w:name="_Toc224894429"/>
      <w:r w:rsidRPr="00BD2246">
        <w:t>DESCRIPTION DÉTAILLÉE DES PRESTATIONS ATTENDUES</w:t>
      </w:r>
      <w:r>
        <w:t> :</w:t>
      </w:r>
      <w:bookmarkEnd w:id="10"/>
      <w:r>
        <w:t xml:space="preserve"> </w:t>
      </w:r>
    </w:p>
    <w:p w14:paraId="0FCE6F0F" w14:textId="72E110FE" w:rsidR="00BD2246" w:rsidRPr="007E0596" w:rsidRDefault="00BD2246" w:rsidP="00BE5FCA">
      <w:pPr>
        <w:pStyle w:val="Titre2"/>
      </w:pPr>
      <w:bookmarkStart w:id="11" w:name="_Toc224894430"/>
      <w:r>
        <w:t>Objectif des prestations</w:t>
      </w:r>
      <w:bookmarkEnd w:id="11"/>
      <w:r>
        <w:t xml:space="preserve"> </w:t>
      </w:r>
    </w:p>
    <w:p w14:paraId="0BA4B29C" w14:textId="1F7B147F" w:rsidR="00C6037F" w:rsidRDefault="00BD2246" w:rsidP="0043161B">
      <w:pPr>
        <w:jc w:val="both"/>
      </w:pPr>
      <w:r w:rsidRPr="00BD2246">
        <w:t xml:space="preserve"> </w:t>
      </w:r>
      <w:r w:rsidR="00C6037F" w:rsidRPr="00C6037F">
        <w:t>L</w:t>
      </w:r>
      <w:r w:rsidR="000E75C2">
        <w:t>’</w:t>
      </w:r>
      <w:r w:rsidR="00C6037F" w:rsidRPr="00C6037F">
        <w:t>objectif des prestations est la r</w:t>
      </w:r>
      <w:r w:rsidR="00C6037F" w:rsidRPr="00C6037F">
        <w:rPr>
          <w:rFonts w:hint="eastAsia"/>
        </w:rPr>
        <w:t>é</w:t>
      </w:r>
      <w:r w:rsidR="00C6037F" w:rsidRPr="00C6037F">
        <w:t>alisation de travaux d</w:t>
      </w:r>
      <w:r w:rsidR="000E75C2">
        <w:t>’</w:t>
      </w:r>
      <w:r w:rsidR="00C6037F" w:rsidRPr="00C6037F">
        <w:rPr>
          <w:rFonts w:hint="eastAsia"/>
        </w:rPr>
        <w:t>é</w:t>
      </w:r>
      <w:r w:rsidR="00C6037F" w:rsidRPr="00C6037F">
        <w:t>lectricit</w:t>
      </w:r>
      <w:r w:rsidR="00C6037F" w:rsidRPr="00C6037F">
        <w:rPr>
          <w:rFonts w:hint="eastAsia"/>
        </w:rPr>
        <w:t>é</w:t>
      </w:r>
      <w:r w:rsidR="00C6037F" w:rsidRPr="00C6037F">
        <w:t>, y compris toutes les finitions</w:t>
      </w:r>
      <w:r w:rsidR="00C6037F">
        <w:t xml:space="preserve"> </w:t>
      </w:r>
      <w:r w:rsidR="00C6037F" w:rsidRPr="00C6037F">
        <w:t>annexes et accessoires n</w:t>
      </w:r>
      <w:r w:rsidR="00C6037F" w:rsidRPr="00C6037F">
        <w:rPr>
          <w:rFonts w:hint="eastAsia"/>
        </w:rPr>
        <w:t>é</w:t>
      </w:r>
      <w:r w:rsidR="00C6037F" w:rsidRPr="00C6037F">
        <w:t>cessaires au parfait ach</w:t>
      </w:r>
      <w:r w:rsidR="00C6037F" w:rsidRPr="00C6037F">
        <w:rPr>
          <w:rFonts w:hint="eastAsia"/>
        </w:rPr>
        <w:t>è</w:t>
      </w:r>
      <w:r w:rsidR="00C6037F" w:rsidRPr="00C6037F">
        <w:t>vement de l</w:t>
      </w:r>
      <w:r w:rsidR="00C6037F">
        <w:t>’</w:t>
      </w:r>
      <w:r w:rsidR="00C6037F" w:rsidRPr="00C6037F">
        <w:t>ouvrage et au bon fonctionnement</w:t>
      </w:r>
      <w:r w:rsidR="00C6037F">
        <w:t xml:space="preserve"> </w:t>
      </w:r>
      <w:r w:rsidR="00C6037F" w:rsidRPr="00C6037F">
        <w:t>de l</w:t>
      </w:r>
      <w:r w:rsidR="00C6037F">
        <w:t>’</w:t>
      </w:r>
      <w:r w:rsidR="00C6037F" w:rsidRPr="00C6037F">
        <w:t>installation. Les mises en conformit</w:t>
      </w:r>
      <w:r w:rsidR="00C6037F" w:rsidRPr="00C6037F">
        <w:rPr>
          <w:rFonts w:hint="eastAsia"/>
        </w:rPr>
        <w:t>é</w:t>
      </w:r>
      <w:r w:rsidR="00C6037F" w:rsidRPr="00C6037F">
        <w:t>s des installations r</w:t>
      </w:r>
      <w:r w:rsidR="00C6037F" w:rsidRPr="00C6037F">
        <w:rPr>
          <w:rFonts w:hint="eastAsia"/>
        </w:rPr>
        <w:t>é</w:t>
      </w:r>
      <w:r w:rsidR="00C6037F" w:rsidRPr="00C6037F">
        <w:t>alis</w:t>
      </w:r>
      <w:r w:rsidR="00C6037F" w:rsidRPr="00C6037F">
        <w:rPr>
          <w:rFonts w:hint="eastAsia"/>
        </w:rPr>
        <w:t>é</w:t>
      </w:r>
      <w:r w:rsidR="00C6037F" w:rsidRPr="00C6037F">
        <w:t>es dans le cadre du pr</w:t>
      </w:r>
      <w:r w:rsidR="00C6037F" w:rsidRPr="00C6037F">
        <w:rPr>
          <w:rFonts w:hint="eastAsia"/>
        </w:rPr>
        <w:t>é</w:t>
      </w:r>
      <w:r w:rsidR="00C6037F" w:rsidRPr="00C6037F">
        <w:t>sent</w:t>
      </w:r>
      <w:r w:rsidR="00C6037F">
        <w:t xml:space="preserve"> Marché qui seraient demandées par le contrôleur technique dans le Rapport Final de Contrôle Technique (RFCT) sont à la charge du </w:t>
      </w:r>
      <w:r w:rsidR="00880F85">
        <w:t>candidat</w:t>
      </w:r>
      <w:r w:rsidR="00C6037F">
        <w:t>.</w:t>
      </w:r>
    </w:p>
    <w:p w14:paraId="5DDC5296" w14:textId="30A54FBD" w:rsidR="00C6037F" w:rsidRDefault="00C6037F" w:rsidP="0043161B">
      <w:pPr>
        <w:jc w:val="both"/>
      </w:pPr>
      <w:r>
        <w:t xml:space="preserve">L’attention du </w:t>
      </w:r>
      <w:r w:rsidR="00880F85">
        <w:t>candidat</w:t>
      </w:r>
      <w:r w:rsidR="00880F85" w:rsidRPr="00F15BA9">
        <w:t xml:space="preserve"> </w:t>
      </w:r>
      <w:r>
        <w:t>est attirée sur le fait que les travaux sont à réaliser dans des locaux classés ERP (Etablissement Recevant du Public), dont l’activité est maintenue.</w:t>
      </w:r>
    </w:p>
    <w:p w14:paraId="4009BE09" w14:textId="40A7669B" w:rsidR="00C6037F" w:rsidRDefault="00C6037F" w:rsidP="0043161B">
      <w:pPr>
        <w:jc w:val="both"/>
      </w:pPr>
      <w:r>
        <w:lastRenderedPageBreak/>
        <w:t xml:space="preserve">La gêne (sonore, visuelle, olfactive) occasionnée par les travaux doit être réduite à son minimum. Les équipes du </w:t>
      </w:r>
      <w:r w:rsidR="00880F85">
        <w:t>candidat</w:t>
      </w:r>
      <w:r w:rsidR="00880F85" w:rsidRPr="00F15BA9">
        <w:t xml:space="preserve"> </w:t>
      </w:r>
      <w:r>
        <w:t>intervenant sur le chantier doivent respecter la plus grande discrétion possible.</w:t>
      </w:r>
    </w:p>
    <w:p w14:paraId="7B4D0F2B" w14:textId="40FCBBCB" w:rsidR="000E75C2" w:rsidRDefault="000E75C2" w:rsidP="0043161B">
      <w:pPr>
        <w:jc w:val="both"/>
      </w:pPr>
      <w:r w:rsidRPr="00BD2246">
        <w:t xml:space="preserve">Pour </w:t>
      </w:r>
      <w:r>
        <w:t>cette opération</w:t>
      </w:r>
      <w:r w:rsidRPr="00BD2246">
        <w:t xml:space="preserve">, </w:t>
      </w:r>
      <w:r>
        <w:t>un CSPS rédigera son PGC sur la base du projet engagée. Chaque entreprise devra fournir un PPSPS établi sur la base de son document joint à la présente consultation.</w:t>
      </w:r>
    </w:p>
    <w:p w14:paraId="5858B6DA" w14:textId="25CFE044" w:rsidR="00B17FDA" w:rsidRPr="000E75C2" w:rsidRDefault="00B17FDA" w:rsidP="00BE5FCA">
      <w:pPr>
        <w:pStyle w:val="Titre2"/>
      </w:pPr>
      <w:bookmarkStart w:id="12" w:name="_Toc224894431"/>
      <w:r w:rsidRPr="000E75C2">
        <w:t>Caractéristiques techniques / modalités d’exécution des p</w:t>
      </w:r>
      <w:r w:rsidRPr="00BA6873">
        <w:t>restations</w:t>
      </w:r>
      <w:bookmarkEnd w:id="12"/>
      <w:r w:rsidRPr="00BA6873">
        <w:t xml:space="preserve"> </w:t>
      </w:r>
    </w:p>
    <w:p w14:paraId="1F080D38" w14:textId="34545C01" w:rsidR="00B17FDA" w:rsidRPr="000E75C2" w:rsidRDefault="00B17FDA" w:rsidP="00BE5FCA">
      <w:pPr>
        <w:pStyle w:val="Titre3"/>
      </w:pPr>
      <w:bookmarkStart w:id="13" w:name="_Toc224894432"/>
      <w:r w:rsidRPr="000E75C2">
        <w:t>Prestations associées</w:t>
      </w:r>
      <w:bookmarkEnd w:id="13"/>
    </w:p>
    <w:p w14:paraId="5DE3BFFF" w14:textId="131FF590" w:rsidR="00BA6873" w:rsidRDefault="00BA6873" w:rsidP="0043161B">
      <w:pPr>
        <w:jc w:val="both"/>
      </w:pPr>
      <w:r w:rsidRPr="00B17FDA">
        <w:t>Le</w:t>
      </w:r>
      <w:r w:rsidR="00D41414">
        <w:t xml:space="preserve"> candidat</w:t>
      </w:r>
      <w:r w:rsidRPr="00B17FDA">
        <w:t xml:space="preserve"> fournit tous les plans de chantier, schémas et détail d’exécution nécessaires à ses interventions</w:t>
      </w:r>
      <w:r>
        <w:t xml:space="preserve"> sur la base des plans fournis par Ligne Tertiaire</w:t>
      </w:r>
      <w:r w:rsidRPr="00B17FDA">
        <w:t xml:space="preserve">. </w:t>
      </w:r>
    </w:p>
    <w:p w14:paraId="64F18E20" w14:textId="05E83FB8" w:rsidR="0081668B" w:rsidRPr="00BA6873" w:rsidRDefault="00B17FDA" w:rsidP="00BE5FCA">
      <w:pPr>
        <w:pStyle w:val="Titre3"/>
      </w:pPr>
      <w:bookmarkStart w:id="14" w:name="_Toc224894433"/>
      <w:r w:rsidRPr="00BA6873">
        <w:t>Pré requis</w:t>
      </w:r>
      <w:bookmarkEnd w:id="14"/>
      <w:r w:rsidRPr="00BA6873">
        <w:t xml:space="preserve"> </w:t>
      </w:r>
    </w:p>
    <w:p w14:paraId="0650C36F" w14:textId="54DBBFF9" w:rsidR="00BA6873" w:rsidRDefault="00BA6873" w:rsidP="0043161B">
      <w:pPr>
        <w:jc w:val="both"/>
      </w:pPr>
      <w:r w:rsidRPr="00B17FDA">
        <w:t xml:space="preserve">En cas de coordination d’intervention avec les lots second-œuvre « Electricité Courants forts et faibles », « Peinture » et « Cloisonnement », ainsi qu’avec les prestations techniques de type « </w:t>
      </w:r>
      <w:r>
        <w:t xml:space="preserve">plomberie sanitaire </w:t>
      </w:r>
      <w:r w:rsidRPr="00B17FDA">
        <w:t xml:space="preserve">CVC », le </w:t>
      </w:r>
      <w:r w:rsidR="00D41414">
        <w:t>candidat</w:t>
      </w:r>
      <w:r w:rsidRPr="00B17FDA">
        <w:t xml:space="preserve"> doit prendre en compte les contraintes des autres intervenants et s’organiser pour réduire au maximum la durée du chantier.</w:t>
      </w:r>
    </w:p>
    <w:p w14:paraId="6366290D" w14:textId="77777777" w:rsidR="00BA6873" w:rsidRDefault="00BA6873" w:rsidP="0043161B">
      <w:pPr>
        <w:jc w:val="both"/>
      </w:pPr>
      <w:r w:rsidRPr="00B17FDA">
        <w:t xml:space="preserve"> Le planning d’intervention </w:t>
      </w:r>
      <w:r>
        <w:t>sera</w:t>
      </w:r>
      <w:r w:rsidRPr="00B17FDA">
        <w:t xml:space="preserve"> établi lors d’une réunion préparatoire sur le site réunissant l’ensemble des intervenants. </w:t>
      </w:r>
    </w:p>
    <w:p w14:paraId="41412407" w14:textId="77777777" w:rsidR="00BA6873" w:rsidRDefault="00BA6873" w:rsidP="0043161B">
      <w:pPr>
        <w:jc w:val="both"/>
      </w:pPr>
      <w:r w:rsidRPr="00B17FDA">
        <w:t>Dans tous les cas, le planning établi lors de la préparation du chantier doit être respecté</w:t>
      </w:r>
      <w:r>
        <w:t>.</w:t>
      </w:r>
    </w:p>
    <w:p w14:paraId="42FE1C74" w14:textId="5ED2B574" w:rsidR="00BA6873" w:rsidRPr="00BA6873" w:rsidRDefault="002B4645" w:rsidP="0043161B">
      <w:pPr>
        <w:pStyle w:val="Titre3"/>
        <w:jc w:val="both"/>
      </w:pPr>
      <w:bookmarkStart w:id="15" w:name="_Toc224894434"/>
      <w:r w:rsidRPr="00BA6873">
        <w:t>Contenu des prestations</w:t>
      </w:r>
      <w:bookmarkEnd w:id="15"/>
    </w:p>
    <w:p w14:paraId="753C5928" w14:textId="77777777" w:rsidR="00BA6873" w:rsidRDefault="002B4645" w:rsidP="0043161B">
      <w:pPr>
        <w:jc w:val="both"/>
      </w:pPr>
      <w:r w:rsidRPr="002B4645">
        <w:t xml:space="preserve"> </w:t>
      </w:r>
      <w:r w:rsidR="00BA6873" w:rsidRPr="002B4645">
        <w:t xml:space="preserve">Les </w:t>
      </w:r>
      <w:r w:rsidR="00BA6873">
        <w:t>candidats</w:t>
      </w:r>
      <w:r w:rsidR="00BA6873" w:rsidRPr="002B4645">
        <w:t xml:space="preserve"> effectue</w:t>
      </w:r>
      <w:r w:rsidR="00BA6873">
        <w:t>ront</w:t>
      </w:r>
      <w:r w:rsidR="00BA6873" w:rsidRPr="002B4645">
        <w:t xml:space="preserve"> une visite du site en présence d’un représentant du service immobilier de la région Bourgogne Franche-Comté de France Travail pour prendre connaissance de l’état existant, afin d’estimer, sur la base du plan projet et de la date prévisionnelle des travaux transmis par </w:t>
      </w:r>
      <w:r w:rsidR="00BA6873">
        <w:t>Ligne Tertiaire</w:t>
      </w:r>
      <w:r w:rsidR="00BA6873" w:rsidRPr="002B4645">
        <w:t>, les produits et matériaux qui doivent être mis en œuvre et évaluer les contraintes et la complexité du chantier.</w:t>
      </w:r>
    </w:p>
    <w:p w14:paraId="2735425A" w14:textId="77777777" w:rsidR="00BA6873" w:rsidRDefault="00BA6873" w:rsidP="0043161B">
      <w:pPr>
        <w:jc w:val="both"/>
      </w:pPr>
      <w:r w:rsidRPr="00F16B3A">
        <w:t xml:space="preserve">A l’issue de cette visite obligatoire réalisée, </w:t>
      </w:r>
      <w:r>
        <w:t>les candidats établiront</w:t>
      </w:r>
      <w:r w:rsidRPr="00F16B3A">
        <w:t xml:space="preserve"> </w:t>
      </w:r>
      <w:r>
        <w:t>leur chiffrage sur la base des descriptifs travaux, bordereaux de prix et plans.</w:t>
      </w:r>
    </w:p>
    <w:p w14:paraId="413F430C" w14:textId="77777777" w:rsidR="00BA6873" w:rsidRDefault="00BA6873" w:rsidP="0043161B">
      <w:pPr>
        <w:jc w:val="both"/>
      </w:pPr>
      <w:r w:rsidRPr="00F16B3A">
        <w:t xml:space="preserve">En cas de dépose pour réemploi immédiat ou pour stockage pour une utilisation ultérieure dans les locaux de France Travail la dépose doit être soignée. </w:t>
      </w:r>
    </w:p>
    <w:p w14:paraId="32FC00B9" w14:textId="484FC18B" w:rsidR="00BA6873" w:rsidRDefault="00BA6873" w:rsidP="0043161B">
      <w:pPr>
        <w:jc w:val="both"/>
      </w:pPr>
      <w:r w:rsidRPr="00F16B3A">
        <w:t xml:space="preserve">En cas de stockage pour une utilisation ultérieure, le </w:t>
      </w:r>
      <w:r w:rsidR="00880F85">
        <w:t>candidat</w:t>
      </w:r>
      <w:r w:rsidR="00880F85" w:rsidRPr="00F15BA9">
        <w:t xml:space="preserve"> </w:t>
      </w:r>
      <w:r w:rsidRPr="00F16B3A">
        <w:t>veille également à ce que le matériel déposé soit stocké dans des conditions permettant une future utilisation.</w:t>
      </w:r>
    </w:p>
    <w:p w14:paraId="08B47920" w14:textId="77777777" w:rsidR="00BA6873" w:rsidRDefault="00BA6873" w:rsidP="0043161B">
      <w:pPr>
        <w:jc w:val="both"/>
      </w:pPr>
      <w:r w:rsidRPr="00F16B3A">
        <w:t xml:space="preserve">Les prestations attendues portent sur la dépose soignée (réemploi et/ou stockage) ou la dépose pour mise en décharge, la mise en stockage, la repose du matériel déposé et la </w:t>
      </w:r>
      <w:r w:rsidRPr="00F16B3A">
        <w:lastRenderedPageBreak/>
        <w:t>fourniture et la pose des nouveaux produits, matériaux ou matériels tels que prévus au marché</w:t>
      </w:r>
      <w:r>
        <w:t xml:space="preserve"> de l’accord cadre. </w:t>
      </w:r>
    </w:p>
    <w:p w14:paraId="02E45C97" w14:textId="3B8A5530" w:rsidR="00F16B3A" w:rsidRPr="00F16B3A" w:rsidRDefault="00F16B3A" w:rsidP="00BE5FCA">
      <w:pPr>
        <w:pStyle w:val="Titre1"/>
      </w:pPr>
      <w:r w:rsidRPr="00F16B3A">
        <w:t xml:space="preserve"> </w:t>
      </w:r>
      <w:bookmarkStart w:id="16" w:name="_Toc224894435"/>
      <w:r w:rsidR="00BE5FCA">
        <w:t>ELECTRICITE COURANTS FORTS</w:t>
      </w:r>
      <w:bookmarkEnd w:id="16"/>
      <w:r w:rsidR="00BA6873">
        <w:t xml:space="preserve"> </w:t>
      </w:r>
    </w:p>
    <w:p w14:paraId="1F0ABD2D" w14:textId="77777777" w:rsidR="00BA6873" w:rsidRPr="00D41414" w:rsidRDefault="00BA6873" w:rsidP="00351871">
      <w:pPr>
        <w:pStyle w:val="Titre2"/>
      </w:pPr>
      <w:bookmarkStart w:id="17" w:name="_Toc224894436"/>
      <w:r w:rsidRPr="00D41414">
        <w:t>Dépose d’un point de raccordement :</w:t>
      </w:r>
      <w:bookmarkEnd w:id="17"/>
    </w:p>
    <w:p w14:paraId="290204C4" w14:textId="5B97B4CA" w:rsidR="00BA6873" w:rsidRDefault="00BA6873" w:rsidP="0043161B">
      <w:pPr>
        <w:pStyle w:val="Paragraphedeliste"/>
        <w:ind w:firstLine="698"/>
        <w:jc w:val="both"/>
      </w:pPr>
      <w:r>
        <w:t>Dépose complète du point de raccordement, comprenant dépose du câblage et consignation du départ dans l’armoire électrique, y compris dépose et repose du faux-plafond ou ouverture/fermeture des goulottes. Mise à jour des schémas et plans électriques compris. Mode de métré ou unité d’œuvre : Unité (distance moyenne en l’armoire électrique et le point de raccordement : 35 m).</w:t>
      </w:r>
    </w:p>
    <w:p w14:paraId="68AF541C" w14:textId="26CD1B59" w:rsidR="00CA3FB9" w:rsidRPr="00CA3FB9" w:rsidRDefault="00CA3FB9" w:rsidP="00CA3FB9">
      <w:pPr>
        <w:rPr>
          <w:u w:val="single"/>
        </w:rPr>
      </w:pPr>
      <w:r>
        <w:tab/>
      </w:r>
      <w:r w:rsidRPr="00CA3FB9">
        <w:rPr>
          <w:u w:val="single"/>
        </w:rPr>
        <w:t xml:space="preserve">Localisation : </w:t>
      </w:r>
    </w:p>
    <w:p w14:paraId="188BFE30" w14:textId="77777777" w:rsidR="00CA3FB9" w:rsidRPr="008241AF" w:rsidRDefault="00CA3FB9" w:rsidP="00CA3FB9">
      <w:pPr>
        <w:pStyle w:val="Paragraphedeliste"/>
        <w:numPr>
          <w:ilvl w:val="0"/>
          <w:numId w:val="33"/>
        </w:numPr>
        <w:rPr>
          <w:u w:val="single"/>
        </w:rPr>
      </w:pPr>
      <w:r w:rsidRPr="008241AF">
        <w:rPr>
          <w:u w:val="single"/>
        </w:rPr>
        <w:t xml:space="preserve">RDC Aile A / DPC : </w:t>
      </w:r>
    </w:p>
    <w:p w14:paraId="2A204EA0" w14:textId="42E0CF4F" w:rsidR="00CA3FB9" w:rsidRDefault="008241AF" w:rsidP="00CA3FB9">
      <w:pPr>
        <w:pStyle w:val="Paragraphedeliste"/>
        <w:numPr>
          <w:ilvl w:val="2"/>
          <w:numId w:val="33"/>
        </w:numPr>
      </w:pPr>
      <w:r>
        <w:t xml:space="preserve">1U </w:t>
      </w:r>
      <w:r w:rsidR="00CA3FB9">
        <w:t xml:space="preserve">Bureau 10 </w:t>
      </w:r>
    </w:p>
    <w:p w14:paraId="7DF0A127" w14:textId="0B83204E" w:rsidR="00CA3FB9" w:rsidRDefault="008241AF" w:rsidP="00CA3FB9">
      <w:pPr>
        <w:pStyle w:val="Paragraphedeliste"/>
        <w:numPr>
          <w:ilvl w:val="2"/>
          <w:numId w:val="33"/>
        </w:numPr>
      </w:pPr>
      <w:r>
        <w:t xml:space="preserve">1U </w:t>
      </w:r>
      <w:r w:rsidR="00CA3FB9">
        <w:t>Bureau 11</w:t>
      </w:r>
      <w:r w:rsidR="00CA3FB9" w:rsidRPr="00CA3FB9">
        <w:t xml:space="preserve"> </w:t>
      </w:r>
    </w:p>
    <w:p w14:paraId="2D047BDE" w14:textId="77777777" w:rsidR="00F17268" w:rsidRDefault="00F17268" w:rsidP="00F17268">
      <w:pPr>
        <w:pStyle w:val="Paragraphedeliste"/>
        <w:ind w:left="2160"/>
      </w:pPr>
    </w:p>
    <w:p w14:paraId="6D8F336C" w14:textId="3CC49B81" w:rsidR="008241AF" w:rsidRPr="00F53030" w:rsidRDefault="008241AF" w:rsidP="00F17268">
      <w:pPr>
        <w:pStyle w:val="Paragraphedeliste"/>
        <w:numPr>
          <w:ilvl w:val="0"/>
          <w:numId w:val="33"/>
        </w:numPr>
        <w:rPr>
          <w:u w:val="single"/>
        </w:rPr>
      </w:pPr>
      <w:r w:rsidRPr="00F53030">
        <w:rPr>
          <w:u w:val="single"/>
        </w:rPr>
        <w:t xml:space="preserve">R+1 Aile B / Espaces collectifs : </w:t>
      </w:r>
    </w:p>
    <w:p w14:paraId="25569BF8" w14:textId="76E1CDE2" w:rsidR="00BA6873" w:rsidRDefault="004550C0" w:rsidP="00F53030">
      <w:pPr>
        <w:pStyle w:val="Paragraphedeliste"/>
        <w:numPr>
          <w:ilvl w:val="2"/>
          <w:numId w:val="33"/>
        </w:numPr>
      </w:pPr>
      <w:r>
        <w:t>5U Douche 1</w:t>
      </w:r>
    </w:p>
    <w:p w14:paraId="67735DF8" w14:textId="77777777" w:rsidR="00BA6873" w:rsidRDefault="00BA6873" w:rsidP="00BA6873">
      <w:pPr>
        <w:pStyle w:val="Paragraphedeliste"/>
        <w:ind w:firstLine="698"/>
      </w:pPr>
    </w:p>
    <w:p w14:paraId="32F44514" w14:textId="3064E383" w:rsidR="00BA6873" w:rsidRPr="00D41414" w:rsidRDefault="00BA6873" w:rsidP="0000512F">
      <w:pPr>
        <w:pStyle w:val="Titre2"/>
      </w:pPr>
      <w:bookmarkStart w:id="18" w:name="_Toc224894437"/>
      <w:r w:rsidRPr="00D41414">
        <w:t>Repose d’un point de raccordement :</w:t>
      </w:r>
      <w:bookmarkEnd w:id="18"/>
    </w:p>
    <w:p w14:paraId="01CD31CF" w14:textId="195690FB" w:rsidR="00BA6873" w:rsidRDefault="00BA6873" w:rsidP="0043161B">
      <w:pPr>
        <w:pStyle w:val="Paragraphedeliste"/>
        <w:ind w:firstLine="698"/>
        <w:jc w:val="both"/>
      </w:pPr>
      <w:r>
        <w:t>Repose et mise en service d’un point de raccordement en attente en faux-plafond, compris accessoires de finition, essai et mise à jour des schémas et plans électriques. Mode de métré ou unité d’œuvre : Unité</w:t>
      </w:r>
    </w:p>
    <w:p w14:paraId="160D8955" w14:textId="4E3E001D" w:rsidR="004550C0" w:rsidRDefault="004550C0" w:rsidP="004550C0">
      <w:r>
        <w:tab/>
        <w:t xml:space="preserve">Localisation : </w:t>
      </w:r>
    </w:p>
    <w:p w14:paraId="428245B7" w14:textId="77777777" w:rsidR="004550C0" w:rsidRPr="00F53030" w:rsidRDefault="004550C0" w:rsidP="004550C0">
      <w:pPr>
        <w:pStyle w:val="Paragraphedeliste"/>
        <w:numPr>
          <w:ilvl w:val="0"/>
          <w:numId w:val="33"/>
        </w:numPr>
        <w:rPr>
          <w:u w:val="single"/>
        </w:rPr>
      </w:pPr>
      <w:r w:rsidRPr="00F53030">
        <w:rPr>
          <w:u w:val="single"/>
        </w:rPr>
        <w:t xml:space="preserve">R+1 Aile B / Espaces collectifs : </w:t>
      </w:r>
    </w:p>
    <w:p w14:paraId="730A824B" w14:textId="1C7774FB" w:rsidR="00D41414" w:rsidRDefault="004550C0" w:rsidP="0049417B">
      <w:pPr>
        <w:pStyle w:val="Paragraphedeliste"/>
        <w:numPr>
          <w:ilvl w:val="2"/>
          <w:numId w:val="33"/>
        </w:numPr>
      </w:pPr>
      <w:r>
        <w:t>5U tisanerie 3 (reprises de la douche 1</w:t>
      </w:r>
      <w:r w:rsidR="007D0E21">
        <w:t>)</w:t>
      </w:r>
    </w:p>
    <w:p w14:paraId="0F52F42D" w14:textId="77777777" w:rsidR="00DD170C" w:rsidRDefault="00DD170C" w:rsidP="00DD170C">
      <w:pPr>
        <w:pStyle w:val="Paragraphedeliste"/>
        <w:ind w:left="3218"/>
      </w:pPr>
    </w:p>
    <w:p w14:paraId="164786AB" w14:textId="67C0DAF7" w:rsidR="00D41414" w:rsidRPr="00D41414" w:rsidRDefault="00D41414" w:rsidP="0000512F">
      <w:pPr>
        <w:pStyle w:val="Titre2"/>
      </w:pPr>
      <w:bookmarkStart w:id="19" w:name="_Toc224894438"/>
      <w:r w:rsidRPr="00D41414">
        <w:t xml:space="preserve">Création d’un point de raccordement </w:t>
      </w:r>
      <w:r w:rsidR="00B511CE" w:rsidRPr="00D41414">
        <w:t xml:space="preserve">électrique </w:t>
      </w:r>
      <w:r w:rsidR="004C6265">
        <w:t xml:space="preserve">pour </w:t>
      </w:r>
      <w:r w:rsidR="003E3604">
        <w:t>écran</w:t>
      </w:r>
      <w:r w:rsidR="003E3604" w:rsidRPr="00D41414">
        <w:t xml:space="preserve"> :</w:t>
      </w:r>
      <w:bookmarkEnd w:id="19"/>
    </w:p>
    <w:p w14:paraId="16274C04" w14:textId="5A9ED81C" w:rsidR="00D41414" w:rsidRDefault="00D41414" w:rsidP="0043161B">
      <w:pPr>
        <w:pStyle w:val="Paragraphedeliste"/>
        <w:ind w:firstLine="698"/>
        <w:jc w:val="both"/>
      </w:pPr>
      <w:r>
        <w:t xml:space="preserve">Création d’un point de raccordement « type </w:t>
      </w:r>
      <w:r w:rsidR="004C6265">
        <w:t>écran TV</w:t>
      </w:r>
      <w:r>
        <w:t xml:space="preserve"> comprenant </w:t>
      </w:r>
      <w:r w:rsidR="004C6265">
        <w:t>2</w:t>
      </w:r>
      <w:r>
        <w:t xml:space="preserve"> PC + 1 RJ45</w:t>
      </w:r>
      <w:r w:rsidR="004C6265">
        <w:t xml:space="preserve"> + 1 HDMI</w:t>
      </w:r>
      <w:r>
        <w:t xml:space="preserve"> raccordés sur les disjoncteurs existants. Mise en </w:t>
      </w:r>
      <w:r w:rsidR="00D33678">
        <w:t>œuvre</w:t>
      </w:r>
      <w:r>
        <w:t xml:space="preserve"> du câble entre l’armoire électrique et le point de raccordement en cheminant dans les chemins de câbles existant. Appareillage identique à l’existant afin de conserver l’esthétique de l’ensemble et d’assurer la compatibilité entre les équipements. Compris dépose et repose du faux-plafond et mise à jour des plans et schémas électriques. Mode de métré ou unité d’</w:t>
      </w:r>
      <w:r w:rsidR="00D33678">
        <w:t>œuvre</w:t>
      </w:r>
      <w:r>
        <w:t xml:space="preserve"> : Unité (distance moyenne entre l’armoire électrique et le point de raccordement : 35 m).</w:t>
      </w:r>
    </w:p>
    <w:p w14:paraId="7D8E7215" w14:textId="77777777" w:rsidR="0063629D" w:rsidRPr="00CA3FB9" w:rsidRDefault="0063629D" w:rsidP="0063629D">
      <w:pPr>
        <w:ind w:firstLine="709"/>
        <w:rPr>
          <w:u w:val="single"/>
        </w:rPr>
      </w:pPr>
      <w:r w:rsidRPr="00CA3FB9">
        <w:rPr>
          <w:u w:val="single"/>
        </w:rPr>
        <w:t xml:space="preserve">Localisation : </w:t>
      </w:r>
    </w:p>
    <w:p w14:paraId="5CBB8796" w14:textId="77777777" w:rsidR="0063629D" w:rsidRPr="00557C25" w:rsidRDefault="0063629D" w:rsidP="0063629D">
      <w:pPr>
        <w:pStyle w:val="Paragraphedeliste"/>
        <w:numPr>
          <w:ilvl w:val="0"/>
          <w:numId w:val="33"/>
        </w:numPr>
        <w:rPr>
          <w:u w:val="single"/>
        </w:rPr>
      </w:pPr>
      <w:r w:rsidRPr="00557C25">
        <w:rPr>
          <w:u w:val="single"/>
        </w:rPr>
        <w:lastRenderedPageBreak/>
        <w:t xml:space="preserve">RDC Aile A / DPC : </w:t>
      </w:r>
    </w:p>
    <w:p w14:paraId="214D7E5B" w14:textId="4AB14E53" w:rsidR="0063629D" w:rsidRDefault="0063629D" w:rsidP="0063629D">
      <w:pPr>
        <w:pStyle w:val="Paragraphedeliste"/>
        <w:numPr>
          <w:ilvl w:val="2"/>
          <w:numId w:val="33"/>
        </w:numPr>
      </w:pPr>
      <w:r>
        <w:t>SDR 1 1</w:t>
      </w:r>
      <w:r w:rsidR="002916B1" w:rsidRPr="002916B1">
        <w:t xml:space="preserve"> </w:t>
      </w:r>
      <w:r w:rsidR="002916B1">
        <w:t>Ens</w:t>
      </w:r>
      <w:r>
        <w:t xml:space="preserve"> écran TV</w:t>
      </w:r>
    </w:p>
    <w:p w14:paraId="5F9BB428" w14:textId="77777777" w:rsidR="00557C25" w:rsidRPr="00557C25" w:rsidRDefault="00557C25" w:rsidP="00557C25">
      <w:pPr>
        <w:pStyle w:val="Paragraphedeliste"/>
        <w:numPr>
          <w:ilvl w:val="0"/>
          <w:numId w:val="33"/>
        </w:numPr>
        <w:rPr>
          <w:u w:val="single"/>
        </w:rPr>
      </w:pPr>
      <w:r w:rsidRPr="00557C25">
        <w:rPr>
          <w:u w:val="single"/>
        </w:rPr>
        <w:t xml:space="preserve">RDC Aile C / CSE : </w:t>
      </w:r>
    </w:p>
    <w:p w14:paraId="1C218164" w14:textId="3A34EBE6" w:rsidR="0063629D" w:rsidRDefault="00557C25" w:rsidP="0063629D">
      <w:pPr>
        <w:pStyle w:val="Paragraphedeliste"/>
        <w:numPr>
          <w:ilvl w:val="2"/>
          <w:numId w:val="33"/>
        </w:numPr>
      </w:pPr>
      <w:r>
        <w:t>SDR2 / SDR3 2</w:t>
      </w:r>
      <w:r w:rsidR="002916B1" w:rsidRPr="002916B1">
        <w:t xml:space="preserve"> </w:t>
      </w:r>
      <w:r w:rsidR="002916B1">
        <w:t>Ens</w:t>
      </w:r>
      <w:r>
        <w:t xml:space="preserve"> Création alimentation pour TV </w:t>
      </w:r>
    </w:p>
    <w:p w14:paraId="69395CE1" w14:textId="32F45AF3" w:rsidR="004C6265" w:rsidRPr="00557C25" w:rsidRDefault="004C6265" w:rsidP="004C6265">
      <w:pPr>
        <w:pStyle w:val="Paragraphedeliste"/>
        <w:numPr>
          <w:ilvl w:val="0"/>
          <w:numId w:val="33"/>
        </w:numPr>
        <w:rPr>
          <w:u w:val="single"/>
        </w:rPr>
      </w:pPr>
      <w:r w:rsidRPr="00557C25">
        <w:rPr>
          <w:u w:val="single"/>
        </w:rPr>
        <w:t xml:space="preserve">RDC Aile </w:t>
      </w:r>
      <w:r>
        <w:rPr>
          <w:u w:val="single"/>
        </w:rPr>
        <w:t>B</w:t>
      </w:r>
      <w:r w:rsidRPr="00557C25">
        <w:rPr>
          <w:u w:val="single"/>
        </w:rPr>
        <w:t xml:space="preserve"> / </w:t>
      </w:r>
      <w:r>
        <w:rPr>
          <w:u w:val="single"/>
        </w:rPr>
        <w:t>Salle régionales</w:t>
      </w:r>
      <w:r w:rsidRPr="00557C25">
        <w:rPr>
          <w:u w:val="single"/>
        </w:rPr>
        <w:t xml:space="preserve"> : </w:t>
      </w:r>
    </w:p>
    <w:p w14:paraId="276C088B" w14:textId="77777777" w:rsidR="00DA19E0" w:rsidRDefault="004C6265" w:rsidP="00DA19E0">
      <w:pPr>
        <w:pStyle w:val="Paragraphedeliste"/>
        <w:numPr>
          <w:ilvl w:val="2"/>
          <w:numId w:val="33"/>
        </w:numPr>
      </w:pPr>
      <w:r>
        <w:t xml:space="preserve">La ruche : Création alimentation pour TV </w:t>
      </w:r>
    </w:p>
    <w:p w14:paraId="1F55276C" w14:textId="7042F661" w:rsidR="00DA19E0" w:rsidRPr="00655CE4" w:rsidRDefault="00DA19E0" w:rsidP="00DA19E0">
      <w:pPr>
        <w:pStyle w:val="Paragraphedeliste"/>
        <w:numPr>
          <w:ilvl w:val="0"/>
          <w:numId w:val="33"/>
        </w:numPr>
        <w:rPr>
          <w:lang w:val="en-US"/>
        </w:rPr>
      </w:pPr>
      <w:r w:rsidRPr="00655CE4">
        <w:rPr>
          <w:u w:val="single"/>
          <w:lang w:val="en-US"/>
        </w:rPr>
        <w:t xml:space="preserve">R+1 Aile A / DDO / DIRECTION / DGCT / </w:t>
      </w:r>
      <w:r w:rsidR="00CD15F0" w:rsidRPr="00655CE4">
        <w:rPr>
          <w:u w:val="single"/>
          <w:lang w:val="en-US"/>
        </w:rPr>
        <w:t>MEDIATION:</w:t>
      </w:r>
    </w:p>
    <w:p w14:paraId="08D34C2A" w14:textId="7FE4C310" w:rsidR="00DA19E0" w:rsidRPr="00047A59" w:rsidRDefault="00DA19E0" w:rsidP="00DA19E0">
      <w:pPr>
        <w:pStyle w:val="Paragraphedeliste"/>
        <w:numPr>
          <w:ilvl w:val="2"/>
          <w:numId w:val="33"/>
        </w:numPr>
      </w:pPr>
      <w:r w:rsidRPr="00047A59">
        <w:t>1</w:t>
      </w:r>
      <w:r w:rsidR="002916B1" w:rsidRPr="002916B1">
        <w:t xml:space="preserve"> </w:t>
      </w:r>
      <w:r w:rsidR="002916B1">
        <w:t>Ens</w:t>
      </w:r>
      <w:r w:rsidRPr="00047A59">
        <w:t xml:space="preserve"> DDO1</w:t>
      </w:r>
    </w:p>
    <w:p w14:paraId="3B4E3153" w14:textId="4DC97994" w:rsidR="00DA19E0" w:rsidRPr="00047A59" w:rsidRDefault="00DA19E0" w:rsidP="00DA19E0">
      <w:pPr>
        <w:pStyle w:val="Paragraphedeliste"/>
        <w:numPr>
          <w:ilvl w:val="2"/>
          <w:numId w:val="33"/>
        </w:numPr>
      </w:pPr>
      <w:r w:rsidRPr="00047A59">
        <w:t>1</w:t>
      </w:r>
      <w:r w:rsidR="002916B1" w:rsidRPr="002916B1">
        <w:t xml:space="preserve"> </w:t>
      </w:r>
      <w:r w:rsidR="002916B1">
        <w:t>Ens</w:t>
      </w:r>
      <w:r w:rsidRPr="00047A59">
        <w:t xml:space="preserve"> Salle POMPON</w:t>
      </w:r>
    </w:p>
    <w:p w14:paraId="5E747B7F" w14:textId="1E303C8A" w:rsidR="00DA19E0" w:rsidRDefault="00DA19E0" w:rsidP="00DA19E0">
      <w:pPr>
        <w:pStyle w:val="Paragraphedeliste"/>
        <w:numPr>
          <w:ilvl w:val="2"/>
          <w:numId w:val="33"/>
        </w:numPr>
      </w:pPr>
      <w:r w:rsidRPr="00047A59">
        <w:t>1</w:t>
      </w:r>
      <w:r w:rsidR="002916B1" w:rsidRPr="002916B1">
        <w:t xml:space="preserve"> </w:t>
      </w:r>
      <w:r w:rsidR="002916B1">
        <w:t>Ens</w:t>
      </w:r>
      <w:r w:rsidR="002916B1" w:rsidRPr="00047A59">
        <w:t xml:space="preserve"> </w:t>
      </w:r>
      <w:r w:rsidRPr="00047A59">
        <w:t>Salle réunion dir</w:t>
      </w:r>
    </w:p>
    <w:p w14:paraId="3D1F609D" w14:textId="77777777" w:rsidR="00047A59" w:rsidRDefault="00047A59" w:rsidP="00047A59">
      <w:pPr>
        <w:pStyle w:val="Paragraphedeliste"/>
        <w:numPr>
          <w:ilvl w:val="0"/>
          <w:numId w:val="33"/>
        </w:numPr>
        <w:rPr>
          <w:u w:val="single"/>
        </w:rPr>
      </w:pPr>
      <w:r>
        <w:rPr>
          <w:u w:val="single"/>
        </w:rPr>
        <w:t>R+1 Aile B / DAFG / DMRS / DRAPS / IC / DSI :</w:t>
      </w:r>
    </w:p>
    <w:p w14:paraId="2118BF28" w14:textId="2C170C12" w:rsidR="00DD170C" w:rsidRDefault="00047A59" w:rsidP="00CD15F0">
      <w:pPr>
        <w:pStyle w:val="Paragraphedeliste"/>
        <w:numPr>
          <w:ilvl w:val="2"/>
          <w:numId w:val="33"/>
        </w:numPr>
      </w:pPr>
      <w:r>
        <w:t xml:space="preserve">1U Salle réunion à </w:t>
      </w:r>
      <w:r w:rsidR="00CD15F0">
        <w:t>DRAPS</w:t>
      </w:r>
    </w:p>
    <w:p w14:paraId="59079B41" w14:textId="2F58E9C2" w:rsidR="00E667CD" w:rsidRPr="00E667CD" w:rsidRDefault="00D41414" w:rsidP="0000512F">
      <w:pPr>
        <w:pStyle w:val="Titre2"/>
      </w:pPr>
      <w:bookmarkStart w:id="20" w:name="_Toc224894439"/>
      <w:r w:rsidRPr="00E667CD">
        <w:t>Création d’une PC</w:t>
      </w:r>
      <w:r w:rsidR="00E21DDC">
        <w:t xml:space="preserve"> </w:t>
      </w:r>
      <w:r w:rsidRPr="00E667CD">
        <w:t>:</w:t>
      </w:r>
      <w:bookmarkEnd w:id="20"/>
    </w:p>
    <w:p w14:paraId="68577308" w14:textId="77777777" w:rsidR="00E667CD" w:rsidRDefault="00D41414" w:rsidP="0043161B">
      <w:pPr>
        <w:pStyle w:val="Paragraphedeliste"/>
        <w:ind w:firstLine="698"/>
        <w:jc w:val="both"/>
      </w:pPr>
      <w:r>
        <w:t>Fourniture et pose des produits pour la création d’une prise électrique 10/16A+T</w:t>
      </w:r>
      <w:r w:rsidR="00E667CD">
        <w:t xml:space="preserve"> </w:t>
      </w:r>
      <w:r>
        <w:t>comprenant le câblage et l’appareillage nécessaire. Raccordement sur un</w:t>
      </w:r>
      <w:r w:rsidR="00E667CD">
        <w:t xml:space="preserve"> </w:t>
      </w:r>
      <w:r>
        <w:t>disjoncteur existant. Appareillage identique à l’existant afin de conserver</w:t>
      </w:r>
      <w:r w:rsidR="00E667CD">
        <w:t xml:space="preserve"> </w:t>
      </w:r>
      <w:r>
        <w:t>l’esthétique de l’ensemble et d’assurer la compatibilité entre les équipements.</w:t>
      </w:r>
      <w:r w:rsidR="00E667CD">
        <w:t xml:space="preserve">  </w:t>
      </w:r>
      <w:r>
        <w:t>Compris dépose et repose du faux-plafond et mise à jour des plans et schémas</w:t>
      </w:r>
      <w:r w:rsidR="00E667CD">
        <w:t xml:space="preserve"> </w:t>
      </w:r>
      <w:r>
        <w:t>électriques.</w:t>
      </w:r>
      <w:r w:rsidR="00E667CD">
        <w:t xml:space="preserve"> </w:t>
      </w:r>
      <w:r>
        <w:t>Mode de métré ou unité d’</w:t>
      </w:r>
      <w:r w:rsidR="00E667CD">
        <w:t>œuvre</w:t>
      </w:r>
      <w:r>
        <w:t xml:space="preserve"> : Unité (distance moyenne entre l’armoire</w:t>
      </w:r>
      <w:r w:rsidR="00E667CD">
        <w:t xml:space="preserve"> </w:t>
      </w:r>
      <w:r>
        <w:t>électrique et le point de raccordement : 35 m).</w:t>
      </w:r>
    </w:p>
    <w:p w14:paraId="1CA8D831" w14:textId="78F7305B" w:rsidR="009E1B11" w:rsidRPr="00352A98" w:rsidRDefault="009E1B11" w:rsidP="009E1B11">
      <w:pPr>
        <w:rPr>
          <w:u w:val="single"/>
        </w:rPr>
      </w:pPr>
      <w:r>
        <w:tab/>
      </w:r>
      <w:r w:rsidRPr="00352A98">
        <w:rPr>
          <w:u w:val="single"/>
        </w:rPr>
        <w:t xml:space="preserve">Localisation : </w:t>
      </w:r>
    </w:p>
    <w:p w14:paraId="59F064F1" w14:textId="77777777" w:rsidR="00E21DDC" w:rsidRPr="000F6BA5" w:rsidRDefault="009E1B11" w:rsidP="009E1B11">
      <w:pPr>
        <w:pStyle w:val="Paragraphedeliste"/>
        <w:numPr>
          <w:ilvl w:val="0"/>
          <w:numId w:val="34"/>
        </w:numPr>
        <w:rPr>
          <w:u w:val="single"/>
        </w:rPr>
      </w:pPr>
      <w:r w:rsidRPr="000F6BA5">
        <w:rPr>
          <w:u w:val="single"/>
        </w:rPr>
        <w:t>RDC Aile B / Salles régionales :</w:t>
      </w:r>
    </w:p>
    <w:p w14:paraId="2F66CF81" w14:textId="5F1B857E" w:rsidR="009E1B11" w:rsidRDefault="009E1B11" w:rsidP="00E21DDC">
      <w:pPr>
        <w:pStyle w:val="Paragraphedeliste"/>
        <w:numPr>
          <w:ilvl w:val="2"/>
          <w:numId w:val="34"/>
        </w:numPr>
      </w:pPr>
      <w:r>
        <w:t xml:space="preserve"> </w:t>
      </w:r>
      <w:r w:rsidR="00E21DDC">
        <w:t>2U</w:t>
      </w:r>
      <w:r>
        <w:t xml:space="preserve"> tisanerie</w:t>
      </w:r>
      <w:r w:rsidR="00352A98">
        <w:t xml:space="preserve"> 1</w:t>
      </w:r>
      <w:r>
        <w:t xml:space="preserve">  </w:t>
      </w:r>
    </w:p>
    <w:p w14:paraId="5AAEFF44" w14:textId="53F2CD24" w:rsidR="001407B1" w:rsidRDefault="001407B1" w:rsidP="00E21DDC">
      <w:pPr>
        <w:pStyle w:val="Paragraphedeliste"/>
        <w:numPr>
          <w:ilvl w:val="2"/>
          <w:numId w:val="34"/>
        </w:numPr>
      </w:pPr>
      <w:r>
        <w:t xml:space="preserve">La ruche : 2 blocs de 3 PC en crédence / 3 PC pour les microondes / 1 PC pour le réfrigérateur </w:t>
      </w:r>
    </w:p>
    <w:p w14:paraId="2BCD2D87" w14:textId="24B4B91E" w:rsidR="003E3604" w:rsidRDefault="003E3604" w:rsidP="003E3604">
      <w:pPr>
        <w:pStyle w:val="Paragraphedeliste"/>
        <w:numPr>
          <w:ilvl w:val="0"/>
          <w:numId w:val="34"/>
        </w:numPr>
        <w:rPr>
          <w:u w:val="single"/>
        </w:rPr>
      </w:pPr>
      <w:r w:rsidRPr="00BF100E">
        <w:rPr>
          <w:u w:val="single"/>
        </w:rPr>
        <w:t>R+1 /</w:t>
      </w:r>
      <w:r>
        <w:rPr>
          <w:u w:val="single"/>
        </w:rPr>
        <w:t xml:space="preserve"> ESPACES COLLECTIFS </w:t>
      </w:r>
      <w:r w:rsidRPr="00BF100E">
        <w:rPr>
          <w:u w:val="single"/>
        </w:rPr>
        <w:t>:</w:t>
      </w:r>
    </w:p>
    <w:p w14:paraId="7C2FE7EA" w14:textId="4E58ECA7" w:rsidR="003E3604" w:rsidRDefault="003E3604" w:rsidP="003E3604">
      <w:pPr>
        <w:pStyle w:val="Paragraphedeliste"/>
        <w:numPr>
          <w:ilvl w:val="2"/>
          <w:numId w:val="34"/>
        </w:numPr>
      </w:pPr>
      <w:r>
        <w:t xml:space="preserve">6 PC micro-ondes : Réfectoire </w:t>
      </w:r>
    </w:p>
    <w:p w14:paraId="759743B4" w14:textId="1C50444D" w:rsidR="003E3604" w:rsidRDefault="003E3604" w:rsidP="003E3604">
      <w:pPr>
        <w:pStyle w:val="Paragraphedeliste"/>
        <w:numPr>
          <w:ilvl w:val="2"/>
          <w:numId w:val="34"/>
        </w:numPr>
      </w:pPr>
      <w:r>
        <w:t xml:space="preserve">1 PC Lave vaisselles : Réfectoire </w:t>
      </w:r>
    </w:p>
    <w:p w14:paraId="7E07AAC5" w14:textId="73764C0B" w:rsidR="003E3604" w:rsidRDefault="003E3604" w:rsidP="003E3604">
      <w:pPr>
        <w:pStyle w:val="Paragraphedeliste"/>
        <w:numPr>
          <w:ilvl w:val="2"/>
          <w:numId w:val="34"/>
        </w:numPr>
      </w:pPr>
      <w:r>
        <w:t xml:space="preserve">2 PC réfrigérateur : Réfectoire </w:t>
      </w:r>
    </w:p>
    <w:p w14:paraId="32CB7875" w14:textId="458AA6D1" w:rsidR="00CD15F0" w:rsidRDefault="00CD15F0" w:rsidP="003E3604">
      <w:pPr>
        <w:pStyle w:val="Paragraphedeliste"/>
        <w:numPr>
          <w:ilvl w:val="2"/>
          <w:numId w:val="34"/>
        </w:numPr>
      </w:pPr>
      <w:r>
        <w:t xml:space="preserve">2x3PC crédence : Réfectoire </w:t>
      </w:r>
    </w:p>
    <w:p w14:paraId="6ACEAD2F" w14:textId="473D11A3" w:rsidR="00352A98" w:rsidRPr="00655CE4" w:rsidRDefault="00352A98" w:rsidP="00352A98">
      <w:pPr>
        <w:pStyle w:val="Paragraphedeliste"/>
        <w:numPr>
          <w:ilvl w:val="0"/>
          <w:numId w:val="34"/>
        </w:numPr>
        <w:rPr>
          <w:u w:val="single"/>
          <w:lang w:val="en-US"/>
        </w:rPr>
      </w:pPr>
      <w:r w:rsidRPr="00655CE4">
        <w:rPr>
          <w:u w:val="single"/>
          <w:lang w:val="en-US"/>
        </w:rPr>
        <w:t xml:space="preserve">R+1 Aile A / DDO / DIRECTION / DGCT / </w:t>
      </w:r>
      <w:r w:rsidR="00CD15F0" w:rsidRPr="00655CE4">
        <w:rPr>
          <w:u w:val="single"/>
          <w:lang w:val="en-US"/>
        </w:rPr>
        <w:t>MEDIATION:</w:t>
      </w:r>
    </w:p>
    <w:p w14:paraId="44AC07FB" w14:textId="209F4205" w:rsidR="00352A98" w:rsidRDefault="00352A98" w:rsidP="00352A98">
      <w:pPr>
        <w:pStyle w:val="Paragraphedeliste"/>
        <w:numPr>
          <w:ilvl w:val="2"/>
          <w:numId w:val="34"/>
        </w:numPr>
      </w:pPr>
      <w:r>
        <w:t xml:space="preserve">2U Tisanerie 2 </w:t>
      </w:r>
    </w:p>
    <w:p w14:paraId="36330D85" w14:textId="4C6850A2" w:rsidR="00655CE4" w:rsidRDefault="00655CE4" w:rsidP="00352A98">
      <w:pPr>
        <w:pStyle w:val="Paragraphedeliste"/>
        <w:numPr>
          <w:ilvl w:val="2"/>
          <w:numId w:val="34"/>
        </w:numPr>
      </w:pPr>
      <w:r>
        <w:t>1U cabine tisanerie 2</w:t>
      </w:r>
    </w:p>
    <w:p w14:paraId="2CCAB76C" w14:textId="030A9F72" w:rsidR="00655CE4" w:rsidRDefault="00655CE4" w:rsidP="00352A98">
      <w:pPr>
        <w:pStyle w:val="Paragraphedeliste"/>
        <w:numPr>
          <w:ilvl w:val="2"/>
          <w:numId w:val="34"/>
        </w:numPr>
      </w:pPr>
      <w:r>
        <w:t>1U cabine degt</w:t>
      </w:r>
    </w:p>
    <w:p w14:paraId="68227B7F" w14:textId="78BA63E6" w:rsidR="001A4AED" w:rsidRPr="001A4AED" w:rsidRDefault="001A4AED" w:rsidP="001A4AED">
      <w:pPr>
        <w:pStyle w:val="Paragraphedeliste"/>
        <w:numPr>
          <w:ilvl w:val="0"/>
          <w:numId w:val="34"/>
        </w:numPr>
      </w:pPr>
      <w:r>
        <w:rPr>
          <w:u w:val="single"/>
        </w:rPr>
        <w:t>R+1 Aile B / DAFG / DMRS / DRAPS / IC / DSI :</w:t>
      </w:r>
    </w:p>
    <w:p w14:paraId="7B1ACB84" w14:textId="3067FBB1" w:rsidR="001A4AED" w:rsidRDefault="001A4AED" w:rsidP="001A4AED">
      <w:pPr>
        <w:pStyle w:val="Paragraphedeliste"/>
        <w:numPr>
          <w:ilvl w:val="2"/>
          <w:numId w:val="34"/>
        </w:numPr>
      </w:pPr>
      <w:r>
        <w:t>2U Tisanerie 3</w:t>
      </w:r>
    </w:p>
    <w:p w14:paraId="5A35B809" w14:textId="607D8BC5" w:rsidR="00CD15F0" w:rsidRDefault="00CD15F0" w:rsidP="001A4AED">
      <w:pPr>
        <w:pStyle w:val="Paragraphedeliste"/>
        <w:numPr>
          <w:ilvl w:val="2"/>
          <w:numId w:val="34"/>
        </w:numPr>
      </w:pPr>
      <w:r>
        <w:t>PC crédence DRMS 1</w:t>
      </w:r>
    </w:p>
    <w:p w14:paraId="23503502" w14:textId="04147468" w:rsidR="00CD15F0" w:rsidRPr="00CD15F0" w:rsidRDefault="00CD15F0" w:rsidP="00CD15F0">
      <w:pPr>
        <w:pStyle w:val="Paragraphedeliste"/>
        <w:numPr>
          <w:ilvl w:val="0"/>
          <w:numId w:val="34"/>
        </w:numPr>
      </w:pPr>
      <w:r w:rsidRPr="000F6BA5">
        <w:rPr>
          <w:u w:val="single"/>
        </w:rPr>
        <w:t>RDC Aile</w:t>
      </w:r>
      <w:r>
        <w:rPr>
          <w:u w:val="single"/>
        </w:rPr>
        <w:t xml:space="preserve"> C : </w:t>
      </w:r>
    </w:p>
    <w:p w14:paraId="7E28EE33" w14:textId="3563EDE4" w:rsidR="00CD15F0" w:rsidRPr="001A4AED" w:rsidRDefault="00CD15F0" w:rsidP="00CD15F0">
      <w:pPr>
        <w:pStyle w:val="Paragraphedeliste"/>
        <w:numPr>
          <w:ilvl w:val="2"/>
          <w:numId w:val="34"/>
        </w:numPr>
      </w:pPr>
      <w:r>
        <w:rPr>
          <w:u w:val="single"/>
        </w:rPr>
        <w:t>2U Tisanerie 4</w:t>
      </w:r>
    </w:p>
    <w:p w14:paraId="6BA45128" w14:textId="77777777" w:rsidR="00E667CD" w:rsidRDefault="00E667CD" w:rsidP="00E667CD">
      <w:pPr>
        <w:pStyle w:val="Paragraphedeliste"/>
        <w:ind w:firstLine="698"/>
      </w:pPr>
    </w:p>
    <w:p w14:paraId="6FADB844" w14:textId="77777777" w:rsidR="00E667CD" w:rsidRPr="003B6E30" w:rsidRDefault="00D41414" w:rsidP="0000512F">
      <w:pPr>
        <w:pStyle w:val="Titre2"/>
      </w:pPr>
      <w:bookmarkStart w:id="21" w:name="_Toc224894440"/>
      <w:r w:rsidRPr="003B6E30">
        <w:t>Création d’un point de raccordement :</w:t>
      </w:r>
      <w:bookmarkEnd w:id="21"/>
    </w:p>
    <w:p w14:paraId="24AB03A1" w14:textId="624BDA97" w:rsidR="00D41414" w:rsidRDefault="00D41414" w:rsidP="0043161B">
      <w:pPr>
        <w:pStyle w:val="Paragraphedeliste"/>
        <w:ind w:firstLine="698"/>
        <w:jc w:val="both"/>
      </w:pPr>
      <w:r>
        <w:t>Fourniture et pose des produits pour la création d’un point de raccordement avec</w:t>
      </w:r>
      <w:r w:rsidR="00E667CD">
        <w:t xml:space="preserve"> </w:t>
      </w:r>
      <w:r>
        <w:t>câble 2,5 mm² comprenant le câblage et l’appareillage nécessaire (boite de</w:t>
      </w:r>
      <w:r w:rsidR="00E667CD">
        <w:t xml:space="preserve"> </w:t>
      </w:r>
      <w:r>
        <w:t>raccordement). Ajout d’un disjoncteur dans l’armoire électrique, y compris</w:t>
      </w:r>
      <w:r w:rsidR="00E667CD">
        <w:t xml:space="preserve"> </w:t>
      </w:r>
      <w:r>
        <w:t>repérage. Appareillage identique à l’existant afin de conserver l’esthétique de</w:t>
      </w:r>
      <w:r w:rsidR="00E667CD">
        <w:t xml:space="preserve"> </w:t>
      </w:r>
      <w:r>
        <w:t>l’ensemble et d’assurer la compatibilité entre les équipements. Compris dépose et</w:t>
      </w:r>
      <w:r w:rsidR="00E667CD">
        <w:t xml:space="preserve"> </w:t>
      </w:r>
      <w:r>
        <w:t>repose du faux-plafond et mise à jour des plans et schémas électriques.</w:t>
      </w:r>
      <w:r w:rsidR="00E667CD">
        <w:t xml:space="preserve"> </w:t>
      </w:r>
      <w:r>
        <w:t>Mode de métré ou unité d’</w:t>
      </w:r>
      <w:r w:rsidR="00E667CD">
        <w:t>œuvre</w:t>
      </w:r>
      <w:r>
        <w:t xml:space="preserve"> : Unité (distance moyenne entre l’armoire</w:t>
      </w:r>
      <w:r w:rsidR="00E667CD">
        <w:t xml:space="preserve"> </w:t>
      </w:r>
      <w:r>
        <w:t>électrique et le point de raccordement : 35 m).</w:t>
      </w:r>
      <w:r w:rsidR="00CD15F0">
        <w:t xml:space="preserve"> </w:t>
      </w:r>
    </w:p>
    <w:p w14:paraId="53A33434" w14:textId="16E770F4" w:rsidR="0063629D" w:rsidRPr="0063629D" w:rsidRDefault="0063629D" w:rsidP="0063629D">
      <w:pPr>
        <w:rPr>
          <w:u w:val="single"/>
        </w:rPr>
      </w:pPr>
      <w:r>
        <w:tab/>
      </w:r>
      <w:r w:rsidRPr="0063629D">
        <w:rPr>
          <w:u w:val="single"/>
        </w:rPr>
        <w:t xml:space="preserve">Localisation : </w:t>
      </w:r>
    </w:p>
    <w:p w14:paraId="6641E276" w14:textId="77777777" w:rsidR="003E3604" w:rsidRDefault="0063629D" w:rsidP="0043161B">
      <w:pPr>
        <w:pStyle w:val="Paragraphedeliste"/>
        <w:numPr>
          <w:ilvl w:val="0"/>
          <w:numId w:val="33"/>
        </w:numPr>
        <w:jc w:val="both"/>
      </w:pPr>
      <w:r w:rsidRPr="00B511CE">
        <w:rPr>
          <w:u w:val="single"/>
        </w:rPr>
        <w:t>RDC Aile A / DPC :</w:t>
      </w:r>
      <w:r>
        <w:t xml:space="preserve"> </w:t>
      </w:r>
    </w:p>
    <w:p w14:paraId="331F07B1" w14:textId="6C9D3688" w:rsidR="0063629D" w:rsidRDefault="0063629D" w:rsidP="0043161B">
      <w:pPr>
        <w:pStyle w:val="Paragraphedeliste"/>
        <w:numPr>
          <w:ilvl w:val="1"/>
          <w:numId w:val="33"/>
        </w:numPr>
        <w:jc w:val="both"/>
      </w:pPr>
      <w:r>
        <w:t>SDR1 création alimentation ruban LED à raccorder sur transfo 12v 24v Qte 2</w:t>
      </w:r>
    </w:p>
    <w:p w14:paraId="09C742A3" w14:textId="77777777" w:rsidR="003E3604" w:rsidRDefault="00BF7853" w:rsidP="0043161B">
      <w:pPr>
        <w:pStyle w:val="Paragraphedeliste"/>
        <w:numPr>
          <w:ilvl w:val="0"/>
          <w:numId w:val="33"/>
        </w:numPr>
        <w:jc w:val="both"/>
      </w:pPr>
      <w:r w:rsidRPr="00B511CE">
        <w:rPr>
          <w:u w:val="single"/>
        </w:rPr>
        <w:t>RDC Aile B / salles régionales :</w:t>
      </w:r>
      <w:r w:rsidR="00B511CE">
        <w:t xml:space="preserve"> </w:t>
      </w:r>
    </w:p>
    <w:p w14:paraId="32ADD7BC" w14:textId="44B31249" w:rsidR="00B511CE" w:rsidRDefault="00F778A2" w:rsidP="0043161B">
      <w:pPr>
        <w:pStyle w:val="Paragraphedeliste"/>
        <w:numPr>
          <w:ilvl w:val="1"/>
          <w:numId w:val="33"/>
        </w:numPr>
        <w:jc w:val="both"/>
      </w:pPr>
      <w:r>
        <w:t>Tisanerie </w:t>
      </w:r>
      <w:r w:rsidR="00CD15F0">
        <w:t>1</w:t>
      </w:r>
      <w:r>
        <w:t xml:space="preserve"> </w:t>
      </w:r>
      <w:r w:rsidR="00BF7853">
        <w:t xml:space="preserve">Création d’alimentation électrique de suspension lumineuse décorative (hors fourniture) elles seront raccordées sur la commande existante </w:t>
      </w:r>
      <w:r>
        <w:t xml:space="preserve">Qte </w:t>
      </w:r>
      <w:r w:rsidR="00CD15F0">
        <w:t>3</w:t>
      </w:r>
    </w:p>
    <w:p w14:paraId="3EDA3F70" w14:textId="6FB65E16" w:rsidR="00655CE4" w:rsidRDefault="00655CE4" w:rsidP="0043161B">
      <w:pPr>
        <w:pStyle w:val="Paragraphedeliste"/>
        <w:numPr>
          <w:ilvl w:val="1"/>
          <w:numId w:val="33"/>
        </w:numPr>
        <w:jc w:val="both"/>
      </w:pPr>
      <w:r>
        <w:t>NIEPCE création alimentation ruban LED à raccorder sur transfo 12v 24v Qte 2</w:t>
      </w:r>
    </w:p>
    <w:p w14:paraId="7FBF1EEB" w14:textId="77777777" w:rsidR="003E3604" w:rsidRPr="003E3604" w:rsidRDefault="00B511CE" w:rsidP="0043161B">
      <w:pPr>
        <w:pStyle w:val="Paragraphedeliste"/>
        <w:numPr>
          <w:ilvl w:val="0"/>
          <w:numId w:val="33"/>
        </w:numPr>
        <w:jc w:val="both"/>
      </w:pPr>
      <w:r w:rsidRPr="00B511CE">
        <w:rPr>
          <w:u w:val="single"/>
        </w:rPr>
        <w:t>RDC Aile B / salles régionales :</w:t>
      </w:r>
    </w:p>
    <w:p w14:paraId="5539D0EB" w14:textId="710D9B84" w:rsidR="00B511CE" w:rsidRDefault="00B511CE" w:rsidP="0043161B">
      <w:pPr>
        <w:pStyle w:val="Paragraphedeliste"/>
        <w:numPr>
          <w:ilvl w:val="1"/>
          <w:numId w:val="33"/>
        </w:numPr>
        <w:jc w:val="both"/>
      </w:pPr>
      <w:r>
        <w:t xml:space="preserve"> </w:t>
      </w:r>
      <w:r w:rsidR="00E139C4">
        <w:t>Cabane</w:t>
      </w:r>
      <w:r>
        <w:t xml:space="preserve"> la ruche : Création d’alimentation électrique permettant le raccordement de prise de confort sur plan de travail et de l’éclairage de la traverse haute (à raccorder sur le circuite de l’éclairage existant) y compris percement en dalle jusqu’au vide sanitaire. </w:t>
      </w:r>
    </w:p>
    <w:p w14:paraId="41D13D66" w14:textId="5795FF75" w:rsidR="00E139C4" w:rsidRPr="00655CE4" w:rsidRDefault="00E139C4" w:rsidP="0043161B">
      <w:pPr>
        <w:pStyle w:val="Paragraphedeliste"/>
        <w:numPr>
          <w:ilvl w:val="0"/>
          <w:numId w:val="33"/>
        </w:numPr>
        <w:jc w:val="both"/>
        <w:rPr>
          <w:u w:val="single"/>
          <w:lang w:val="en-US"/>
        </w:rPr>
      </w:pPr>
      <w:r w:rsidRPr="00655CE4">
        <w:rPr>
          <w:u w:val="single"/>
          <w:lang w:val="en-US"/>
        </w:rPr>
        <w:t xml:space="preserve">R+1 Aile A / DDO / DIRECTION / DGCT / </w:t>
      </w:r>
      <w:r w:rsidR="00CD15F0" w:rsidRPr="00655CE4">
        <w:rPr>
          <w:u w:val="single"/>
          <w:lang w:val="en-US"/>
        </w:rPr>
        <w:t>MEDIATION:</w:t>
      </w:r>
    </w:p>
    <w:p w14:paraId="48172197" w14:textId="7635FBF1" w:rsidR="003B6E30" w:rsidRDefault="00E139C4" w:rsidP="0043161B">
      <w:pPr>
        <w:pStyle w:val="Paragraphedeliste"/>
        <w:numPr>
          <w:ilvl w:val="1"/>
          <w:numId w:val="33"/>
        </w:numPr>
        <w:jc w:val="both"/>
      </w:pPr>
      <w:r>
        <w:t xml:space="preserve">Tisanerie 2 : </w:t>
      </w:r>
      <w:r w:rsidR="000F6BA5">
        <w:t>Création d’une</w:t>
      </w:r>
      <w:r>
        <w:t xml:space="preserve"> arrivé électrique pour le raccordement du ballon d’eau chaude instantané (15L)</w:t>
      </w:r>
    </w:p>
    <w:p w14:paraId="0FDBCBBB" w14:textId="36650348" w:rsidR="00CD15F0" w:rsidRDefault="00CD15F0" w:rsidP="00CD15F0">
      <w:pPr>
        <w:pStyle w:val="Paragraphedeliste"/>
        <w:numPr>
          <w:ilvl w:val="0"/>
          <w:numId w:val="33"/>
        </w:numPr>
        <w:jc w:val="both"/>
        <w:rPr>
          <w:u w:val="single"/>
          <w:lang w:val="en-US"/>
        </w:rPr>
      </w:pPr>
      <w:r w:rsidRPr="00655CE4">
        <w:rPr>
          <w:u w:val="single"/>
          <w:lang w:val="en-US"/>
        </w:rPr>
        <w:t>R+1</w:t>
      </w:r>
      <w:r>
        <w:rPr>
          <w:u w:val="single"/>
          <w:lang w:val="en-US"/>
        </w:rPr>
        <w:t xml:space="preserve">: </w:t>
      </w:r>
    </w:p>
    <w:p w14:paraId="3C426D67" w14:textId="4C134C25" w:rsidR="00CD15F0" w:rsidRPr="00CF30A4" w:rsidRDefault="00CD15F0" w:rsidP="00CD15F0">
      <w:pPr>
        <w:pStyle w:val="Paragraphedeliste"/>
        <w:numPr>
          <w:ilvl w:val="1"/>
          <w:numId w:val="33"/>
        </w:numPr>
        <w:jc w:val="both"/>
        <w:rPr>
          <w:lang w:val="en-US"/>
        </w:rPr>
      </w:pPr>
      <w:r>
        <w:t>Création d’</w:t>
      </w:r>
      <w:r w:rsidR="00CF30A4">
        <w:t xml:space="preserve">alimentation électrique pour les suspensions dans les zones suivantes : Tisanerie 2 / SDR dir / dir 2 / 3 / réfectoire / tisanerie 3 : Qte 6 </w:t>
      </w:r>
    </w:p>
    <w:p w14:paraId="33FAF124" w14:textId="77777777" w:rsidR="000F6BA5" w:rsidRDefault="000F6BA5" w:rsidP="000F6BA5">
      <w:pPr>
        <w:pStyle w:val="Paragraphedeliste"/>
        <w:ind w:left="2868"/>
      </w:pPr>
    </w:p>
    <w:p w14:paraId="4C2B1044" w14:textId="08D1EC26" w:rsidR="003B6E30" w:rsidRPr="003B6E30" w:rsidRDefault="003B6E30" w:rsidP="0000512F">
      <w:pPr>
        <w:pStyle w:val="Titre2"/>
      </w:pPr>
      <w:bookmarkStart w:id="22" w:name="_Toc224894441"/>
      <w:r w:rsidRPr="003B6E30">
        <w:t>Dépose d’une goulotte électrique :</w:t>
      </w:r>
      <w:bookmarkEnd w:id="22"/>
    </w:p>
    <w:p w14:paraId="239FED5C" w14:textId="3455F214" w:rsidR="003B6E30" w:rsidRDefault="003B6E30" w:rsidP="0043161B">
      <w:pPr>
        <w:pStyle w:val="Paragraphedeliste"/>
        <w:ind w:firstLine="698"/>
        <w:jc w:val="both"/>
      </w:pPr>
      <w:r>
        <w:t xml:space="preserve">Après dépose des appareillages électriques, dépose soignée de la goulotte pour mise au stock ou mise en décharge selon l’état. Mode de métré ou unité d’œuvre : ml </w:t>
      </w:r>
    </w:p>
    <w:p w14:paraId="6335BA90" w14:textId="39F7387A" w:rsidR="00BC306C" w:rsidRPr="00BC306C" w:rsidRDefault="00BC306C" w:rsidP="00BC306C">
      <w:pPr>
        <w:rPr>
          <w:u w:val="single"/>
        </w:rPr>
      </w:pPr>
      <w:r>
        <w:lastRenderedPageBreak/>
        <w:tab/>
      </w:r>
      <w:r w:rsidRPr="00F53030">
        <w:rPr>
          <w:u w:val="single"/>
        </w:rPr>
        <w:t>Localisation :</w:t>
      </w:r>
      <w:r w:rsidRPr="00BC306C">
        <w:rPr>
          <w:u w:val="single"/>
        </w:rPr>
        <w:t xml:space="preserve"> </w:t>
      </w:r>
    </w:p>
    <w:p w14:paraId="42A3B42C" w14:textId="77777777" w:rsidR="00F53030" w:rsidRPr="00F53030" w:rsidRDefault="00BC306C" w:rsidP="009E56BE">
      <w:pPr>
        <w:pStyle w:val="Paragraphedeliste"/>
        <w:numPr>
          <w:ilvl w:val="0"/>
          <w:numId w:val="33"/>
        </w:numPr>
        <w:rPr>
          <w:u w:val="single"/>
        </w:rPr>
      </w:pPr>
      <w:r w:rsidRPr="00F53030">
        <w:rPr>
          <w:u w:val="single"/>
        </w:rPr>
        <w:t>RDC : Aile C / CSE :</w:t>
      </w:r>
    </w:p>
    <w:p w14:paraId="61C7C0C0" w14:textId="4C7F170A" w:rsidR="00BC306C" w:rsidRDefault="00BC306C" w:rsidP="009E56BE">
      <w:pPr>
        <w:pStyle w:val="Paragraphedeliste"/>
        <w:numPr>
          <w:ilvl w:val="1"/>
          <w:numId w:val="33"/>
        </w:numPr>
      </w:pPr>
      <w:r>
        <w:t xml:space="preserve"> 30 ml Bureau 23 / Café / Bureau 26 / 27 / 28 / 29</w:t>
      </w:r>
    </w:p>
    <w:p w14:paraId="56A909AC" w14:textId="5C150129" w:rsidR="009E56BE" w:rsidRPr="00655CE4" w:rsidRDefault="009E56BE" w:rsidP="009E56BE">
      <w:pPr>
        <w:pStyle w:val="Paragraphedeliste"/>
        <w:numPr>
          <w:ilvl w:val="0"/>
          <w:numId w:val="33"/>
        </w:numPr>
        <w:rPr>
          <w:u w:val="single"/>
          <w:lang w:val="en-US"/>
        </w:rPr>
      </w:pPr>
      <w:r w:rsidRPr="00655CE4">
        <w:rPr>
          <w:u w:val="single"/>
          <w:lang w:val="en-US"/>
        </w:rPr>
        <w:t xml:space="preserve">R+1 Aile A / DDO / DIRECTION / DGCT / </w:t>
      </w:r>
      <w:r w:rsidR="00CF30A4" w:rsidRPr="00655CE4">
        <w:rPr>
          <w:u w:val="single"/>
          <w:lang w:val="en-US"/>
        </w:rPr>
        <w:t>MEDIATION:</w:t>
      </w:r>
    </w:p>
    <w:p w14:paraId="05449503" w14:textId="2D551668" w:rsidR="004014EE" w:rsidRDefault="009E56BE" w:rsidP="000F6BA5">
      <w:pPr>
        <w:pStyle w:val="Paragraphedeliste"/>
        <w:numPr>
          <w:ilvl w:val="1"/>
          <w:numId w:val="33"/>
        </w:numPr>
      </w:pPr>
      <w:r>
        <w:t xml:space="preserve">7ml bureau 17 </w:t>
      </w:r>
    </w:p>
    <w:p w14:paraId="2CC04702" w14:textId="52EE76A2" w:rsidR="00CF30A4" w:rsidRPr="00CF30A4" w:rsidRDefault="00CF30A4" w:rsidP="00CF30A4">
      <w:pPr>
        <w:pStyle w:val="Paragraphedeliste"/>
        <w:numPr>
          <w:ilvl w:val="0"/>
          <w:numId w:val="33"/>
        </w:numPr>
      </w:pPr>
      <w:r w:rsidRPr="00655CE4">
        <w:rPr>
          <w:u w:val="single"/>
          <w:lang w:val="en-US"/>
        </w:rPr>
        <w:t xml:space="preserve">R+1 Aile </w:t>
      </w:r>
      <w:r>
        <w:rPr>
          <w:u w:val="single"/>
          <w:lang w:val="en-US"/>
        </w:rPr>
        <w:t xml:space="preserve">B: </w:t>
      </w:r>
    </w:p>
    <w:p w14:paraId="12523823" w14:textId="1A7F122A" w:rsidR="00CF30A4" w:rsidRPr="00CF30A4" w:rsidRDefault="00CF30A4" w:rsidP="00CF30A4">
      <w:pPr>
        <w:pStyle w:val="Paragraphedeliste"/>
        <w:numPr>
          <w:ilvl w:val="1"/>
          <w:numId w:val="33"/>
        </w:numPr>
      </w:pPr>
      <w:r w:rsidRPr="00CF30A4">
        <w:rPr>
          <w:lang w:val="en-US"/>
        </w:rPr>
        <w:t>7 ml Bureau 46</w:t>
      </w:r>
    </w:p>
    <w:p w14:paraId="7E197449" w14:textId="77777777" w:rsidR="000F6BA5" w:rsidRDefault="000F6BA5" w:rsidP="000F6BA5">
      <w:pPr>
        <w:pStyle w:val="Paragraphedeliste"/>
        <w:ind w:left="2868"/>
      </w:pPr>
    </w:p>
    <w:p w14:paraId="235E9861" w14:textId="77777777" w:rsidR="004014EE" w:rsidRDefault="004014EE" w:rsidP="0000512F">
      <w:pPr>
        <w:pStyle w:val="Titre2"/>
      </w:pPr>
      <w:bookmarkStart w:id="23" w:name="_Toc224894442"/>
      <w:r w:rsidRPr="004014EE">
        <w:t>Fourniture et pose d’un sèche serviette :</w:t>
      </w:r>
      <w:bookmarkEnd w:id="23"/>
      <w:r w:rsidRPr="004014EE">
        <w:t xml:space="preserve"> </w:t>
      </w:r>
    </w:p>
    <w:p w14:paraId="53C047D4" w14:textId="15D43176" w:rsidR="004014EE" w:rsidRDefault="004014EE" w:rsidP="0043161B">
      <w:pPr>
        <w:pStyle w:val="Paragraphedeliste"/>
        <w:ind w:firstLine="698"/>
        <w:jc w:val="both"/>
      </w:pPr>
      <w:r w:rsidRPr="004014EE">
        <w:t>Fourniture et pose d’un sèche serviette</w:t>
      </w:r>
      <w:r>
        <w:t>. Mode de métré ou unité d’œuvre : Unité</w:t>
      </w:r>
    </w:p>
    <w:p w14:paraId="05C25C01" w14:textId="1644D00B" w:rsidR="004014EE" w:rsidRPr="004014EE" w:rsidRDefault="004014EE" w:rsidP="004014EE">
      <w:pPr>
        <w:rPr>
          <w:u w:val="single"/>
        </w:rPr>
      </w:pPr>
      <w:r>
        <w:tab/>
      </w:r>
      <w:r w:rsidRPr="004014EE">
        <w:rPr>
          <w:u w:val="single"/>
        </w:rPr>
        <w:t xml:space="preserve">Localisation : </w:t>
      </w:r>
    </w:p>
    <w:p w14:paraId="0C787DBC" w14:textId="11E6143A" w:rsidR="004014EE" w:rsidRPr="004014EE" w:rsidRDefault="004014EE" w:rsidP="004014EE">
      <w:pPr>
        <w:pStyle w:val="Paragraphedeliste"/>
        <w:numPr>
          <w:ilvl w:val="1"/>
          <w:numId w:val="33"/>
        </w:numPr>
      </w:pPr>
      <w:r>
        <w:t>RDC Aile B / Salles Régionales : Qte 1 Douche PMR</w:t>
      </w:r>
    </w:p>
    <w:p w14:paraId="62389C33" w14:textId="77777777" w:rsidR="00FB3348" w:rsidRDefault="00FB3348" w:rsidP="000F6BA5"/>
    <w:p w14:paraId="1E72AF7E" w14:textId="5E7F7F45" w:rsidR="00FB3348" w:rsidRPr="00FB3348" w:rsidRDefault="00FB3348" w:rsidP="0000512F">
      <w:pPr>
        <w:pStyle w:val="Titre2"/>
      </w:pPr>
      <w:bookmarkStart w:id="24" w:name="_Toc224894443"/>
      <w:r w:rsidRPr="00FB3348">
        <w:t xml:space="preserve">Dépose </w:t>
      </w:r>
      <w:r w:rsidR="008241AF">
        <w:t>de</w:t>
      </w:r>
      <w:r w:rsidRPr="00FB3348">
        <w:t xml:space="preserve"> convecteur </w:t>
      </w:r>
      <w:r w:rsidR="008241AF">
        <w:t xml:space="preserve">/ sèche-cheveux </w:t>
      </w:r>
      <w:r w:rsidRPr="00FB3348">
        <w:t>:</w:t>
      </w:r>
      <w:bookmarkEnd w:id="24"/>
      <w:r w:rsidRPr="00FB3348">
        <w:t xml:space="preserve"> </w:t>
      </w:r>
    </w:p>
    <w:p w14:paraId="5BEE0CF8" w14:textId="070EE681" w:rsidR="00FB3348" w:rsidRDefault="00FB3348" w:rsidP="0043161B">
      <w:pPr>
        <w:pStyle w:val="Paragraphedeliste"/>
        <w:ind w:firstLine="698"/>
        <w:jc w:val="both"/>
      </w:pPr>
      <w:r>
        <w:t xml:space="preserve">Dépose complète </w:t>
      </w:r>
      <w:r w:rsidR="008241AF">
        <w:t>de</w:t>
      </w:r>
      <w:r>
        <w:t xml:space="preserve"> convecteur</w:t>
      </w:r>
      <w:r w:rsidR="008241AF">
        <w:t xml:space="preserve"> / sèche-cheveux ou autre appareillage électrique</w:t>
      </w:r>
      <w:r>
        <w:t>. Mode de métré ou unité d’œuvre : Unité</w:t>
      </w:r>
    </w:p>
    <w:p w14:paraId="56746A59" w14:textId="77777777" w:rsidR="00FB3348" w:rsidRPr="00CA3FB9" w:rsidRDefault="00FB3348" w:rsidP="00FB3348">
      <w:pPr>
        <w:rPr>
          <w:u w:val="single"/>
        </w:rPr>
      </w:pPr>
      <w:r>
        <w:tab/>
      </w:r>
      <w:r w:rsidRPr="00CA3FB9">
        <w:rPr>
          <w:u w:val="single"/>
        </w:rPr>
        <w:t xml:space="preserve">Localisation : </w:t>
      </w:r>
    </w:p>
    <w:p w14:paraId="51F1FD8D" w14:textId="77777777" w:rsidR="009E1B11" w:rsidRPr="008241AF" w:rsidRDefault="00FB3348" w:rsidP="00FB3348">
      <w:pPr>
        <w:pStyle w:val="Paragraphedeliste"/>
        <w:numPr>
          <w:ilvl w:val="0"/>
          <w:numId w:val="33"/>
        </w:numPr>
        <w:rPr>
          <w:u w:val="single"/>
        </w:rPr>
      </w:pPr>
      <w:r w:rsidRPr="008241AF">
        <w:rPr>
          <w:u w:val="single"/>
        </w:rPr>
        <w:t xml:space="preserve">RDC Aile B / Salles régionales : </w:t>
      </w:r>
    </w:p>
    <w:p w14:paraId="4B20B385" w14:textId="7E59B141" w:rsidR="00FB3348" w:rsidRDefault="00FB3348" w:rsidP="009E1B11">
      <w:pPr>
        <w:pStyle w:val="Paragraphedeliste"/>
        <w:numPr>
          <w:ilvl w:val="2"/>
          <w:numId w:val="33"/>
        </w:numPr>
      </w:pPr>
      <w:r>
        <w:t>1 Local ménage</w:t>
      </w:r>
    </w:p>
    <w:p w14:paraId="4720E111" w14:textId="144792A2" w:rsidR="009E1B11" w:rsidRDefault="009E1B11" w:rsidP="009E1B11">
      <w:pPr>
        <w:pStyle w:val="Paragraphedeliste"/>
        <w:numPr>
          <w:ilvl w:val="2"/>
          <w:numId w:val="33"/>
        </w:numPr>
      </w:pPr>
      <w:r>
        <w:t xml:space="preserve">1 tisanerie 1 </w:t>
      </w:r>
    </w:p>
    <w:p w14:paraId="44B4B054" w14:textId="3745D140" w:rsidR="008241AF" w:rsidRPr="008241AF" w:rsidRDefault="008241AF" w:rsidP="008241AF">
      <w:pPr>
        <w:pStyle w:val="Paragraphedeliste"/>
        <w:numPr>
          <w:ilvl w:val="0"/>
          <w:numId w:val="33"/>
        </w:numPr>
        <w:rPr>
          <w:u w:val="single"/>
        </w:rPr>
      </w:pPr>
      <w:r w:rsidRPr="008241AF">
        <w:rPr>
          <w:u w:val="single"/>
        </w:rPr>
        <w:t xml:space="preserve">R+1 Aile B / Espaces collectifs : </w:t>
      </w:r>
    </w:p>
    <w:p w14:paraId="26F60BB6" w14:textId="70741030" w:rsidR="008241AF" w:rsidRDefault="008241AF" w:rsidP="008241AF">
      <w:pPr>
        <w:pStyle w:val="Paragraphedeliste"/>
        <w:numPr>
          <w:ilvl w:val="2"/>
          <w:numId w:val="33"/>
        </w:numPr>
      </w:pPr>
      <w:r>
        <w:t>2U douche 1 (sèche-cheveux et 1 convecteur)</w:t>
      </w:r>
    </w:p>
    <w:p w14:paraId="20F4FFE0" w14:textId="58D1E36E" w:rsidR="008241AF" w:rsidRDefault="008241AF" w:rsidP="008241AF">
      <w:pPr>
        <w:pStyle w:val="Paragraphedeliste"/>
        <w:numPr>
          <w:ilvl w:val="2"/>
          <w:numId w:val="33"/>
        </w:numPr>
      </w:pPr>
      <w:r>
        <w:t>2U douche 2 (sèche-cheveux et 1 convecteur)</w:t>
      </w:r>
    </w:p>
    <w:p w14:paraId="344BD318" w14:textId="77777777" w:rsidR="00FB3348" w:rsidRDefault="00FB3348" w:rsidP="00FB3348">
      <w:pPr>
        <w:pStyle w:val="Paragraphedeliste"/>
        <w:ind w:left="1418"/>
      </w:pPr>
    </w:p>
    <w:p w14:paraId="5D49071E" w14:textId="7159516D" w:rsidR="003B6E30" w:rsidRPr="001C1208" w:rsidRDefault="00FB3348" w:rsidP="00FC6DCC">
      <w:pPr>
        <w:pStyle w:val="Titre2"/>
      </w:pPr>
      <w:bookmarkStart w:id="25" w:name="_Toc224894444"/>
      <w:r>
        <w:t>Dépose</w:t>
      </w:r>
      <w:r w:rsidR="003B6E30" w:rsidRPr="001C1208">
        <w:t xml:space="preserve"> d’un luminaire :</w:t>
      </w:r>
      <w:bookmarkEnd w:id="25"/>
    </w:p>
    <w:p w14:paraId="2AE92C90" w14:textId="6F170E48" w:rsidR="003B6E30" w:rsidRDefault="003B6E30" w:rsidP="0043161B">
      <w:pPr>
        <w:pStyle w:val="Paragraphedeliste"/>
        <w:ind w:firstLine="698"/>
        <w:jc w:val="both"/>
      </w:pPr>
      <w:r>
        <w:t>Dépose soignée d’un luminaire sans modification de la commande, y compris dépose et repose des dalles de faux-plafond. Mode de métré ou unité d’œuvre : Unité</w:t>
      </w:r>
    </w:p>
    <w:p w14:paraId="75D5CE45" w14:textId="0487BE3E" w:rsidR="00FB3348" w:rsidRPr="00FB3348" w:rsidRDefault="00FB3348" w:rsidP="00FB3348">
      <w:pPr>
        <w:ind w:firstLine="360"/>
        <w:rPr>
          <w:u w:val="single"/>
        </w:rPr>
      </w:pPr>
      <w:r w:rsidRPr="00FB3348">
        <w:rPr>
          <w:u w:val="single"/>
        </w:rPr>
        <w:t xml:space="preserve">Localisation : </w:t>
      </w:r>
    </w:p>
    <w:p w14:paraId="205610AD" w14:textId="77777777" w:rsidR="009E1B11" w:rsidRPr="008241AF" w:rsidRDefault="00FB3348" w:rsidP="009C0599">
      <w:pPr>
        <w:pStyle w:val="Paragraphedeliste"/>
        <w:numPr>
          <w:ilvl w:val="0"/>
          <w:numId w:val="33"/>
        </w:numPr>
        <w:rPr>
          <w:u w:val="single"/>
        </w:rPr>
      </w:pPr>
      <w:r w:rsidRPr="008241AF">
        <w:rPr>
          <w:u w:val="single"/>
        </w:rPr>
        <w:t xml:space="preserve">RDC : Aile B / salles régionales : </w:t>
      </w:r>
    </w:p>
    <w:p w14:paraId="4027A830" w14:textId="21D365FD" w:rsidR="00FB3348" w:rsidRDefault="009C0599" w:rsidP="009E1B11">
      <w:pPr>
        <w:pStyle w:val="Paragraphedeliste"/>
        <w:numPr>
          <w:ilvl w:val="2"/>
          <w:numId w:val="33"/>
        </w:numPr>
      </w:pPr>
      <w:r>
        <w:t xml:space="preserve">1U </w:t>
      </w:r>
      <w:r w:rsidR="00FB3348">
        <w:t xml:space="preserve">local ménage </w:t>
      </w:r>
    </w:p>
    <w:p w14:paraId="73401AA7" w14:textId="3989942F" w:rsidR="003B6E30" w:rsidRDefault="009E1B11" w:rsidP="00105964">
      <w:pPr>
        <w:pStyle w:val="Paragraphedeliste"/>
        <w:numPr>
          <w:ilvl w:val="2"/>
          <w:numId w:val="33"/>
        </w:numPr>
      </w:pPr>
      <w:r>
        <w:t>1</w:t>
      </w:r>
      <w:r w:rsidR="009C0599">
        <w:t>U</w:t>
      </w:r>
      <w:r>
        <w:t xml:space="preserve"> tisanerie 1</w:t>
      </w:r>
    </w:p>
    <w:p w14:paraId="5BF19354" w14:textId="76F14D42" w:rsidR="008241AF" w:rsidRPr="008241AF" w:rsidRDefault="008241AF" w:rsidP="009C0599">
      <w:pPr>
        <w:pStyle w:val="Paragraphedeliste"/>
        <w:numPr>
          <w:ilvl w:val="0"/>
          <w:numId w:val="33"/>
        </w:numPr>
        <w:rPr>
          <w:u w:val="single"/>
        </w:rPr>
      </w:pPr>
      <w:r w:rsidRPr="008241AF">
        <w:rPr>
          <w:u w:val="single"/>
        </w:rPr>
        <w:t>R+1</w:t>
      </w:r>
      <w:r w:rsidR="009C0599">
        <w:rPr>
          <w:u w:val="single"/>
        </w:rPr>
        <w:t> </w:t>
      </w:r>
      <w:r w:rsidRPr="008241AF">
        <w:rPr>
          <w:u w:val="single"/>
        </w:rPr>
        <w:t>: Aile B / Espaces collectifs</w:t>
      </w:r>
      <w:r w:rsidR="009C0599">
        <w:rPr>
          <w:u w:val="single"/>
        </w:rPr>
        <w:t> </w:t>
      </w:r>
      <w:r w:rsidRPr="008241AF">
        <w:rPr>
          <w:u w:val="single"/>
        </w:rPr>
        <w:t>:</w:t>
      </w:r>
    </w:p>
    <w:p w14:paraId="5BF1DCF6" w14:textId="3299717C" w:rsidR="008241AF" w:rsidRDefault="00CF30A4" w:rsidP="008241AF">
      <w:pPr>
        <w:pStyle w:val="Paragraphedeliste"/>
        <w:numPr>
          <w:ilvl w:val="2"/>
          <w:numId w:val="33"/>
        </w:numPr>
      </w:pPr>
      <w:r>
        <w:t>1</w:t>
      </w:r>
      <w:r w:rsidR="008241AF">
        <w:t>U douche 1</w:t>
      </w:r>
    </w:p>
    <w:p w14:paraId="650FEC1A" w14:textId="288668C6" w:rsidR="00105964" w:rsidRDefault="00CF30A4" w:rsidP="00CF30A4">
      <w:pPr>
        <w:pStyle w:val="Paragraphedeliste"/>
        <w:numPr>
          <w:ilvl w:val="2"/>
          <w:numId w:val="33"/>
        </w:numPr>
      </w:pPr>
      <w:r>
        <w:lastRenderedPageBreak/>
        <w:t>1</w:t>
      </w:r>
      <w:r w:rsidR="008241AF">
        <w:t>U douche 2</w:t>
      </w:r>
    </w:p>
    <w:p w14:paraId="515ABB28" w14:textId="654054A9" w:rsidR="003B6E30" w:rsidRPr="001C1208" w:rsidRDefault="003B6E30" w:rsidP="0000512F">
      <w:pPr>
        <w:pStyle w:val="Titre2"/>
      </w:pPr>
      <w:bookmarkStart w:id="26" w:name="_Toc224894445"/>
      <w:r w:rsidRPr="001C1208">
        <w:t>Re</w:t>
      </w:r>
      <w:r w:rsidR="001C1208" w:rsidRPr="001C1208">
        <w:t>-</w:t>
      </w:r>
      <w:r w:rsidRPr="001C1208">
        <w:t xml:space="preserve">calepinage </w:t>
      </w:r>
      <w:r w:rsidR="00FC6DCC">
        <w:t xml:space="preserve">de l’éclairage </w:t>
      </w:r>
      <w:r w:rsidRPr="001C1208">
        <w:t>d’une zone :</w:t>
      </w:r>
      <w:bookmarkEnd w:id="26"/>
    </w:p>
    <w:p w14:paraId="726FB001" w14:textId="507D9E46" w:rsidR="003B6E30" w:rsidRDefault="008E2A16" w:rsidP="0043161B">
      <w:pPr>
        <w:pStyle w:val="Paragraphedeliste"/>
        <w:ind w:firstLine="698"/>
        <w:jc w:val="both"/>
      </w:pPr>
      <w:r>
        <w:t xml:space="preserve">Modification du circuit existant pour adapter l’éclairage à la nouvelle configuration d’une pièce. Mode de métré ou unité d’œuvre : Unité </w:t>
      </w:r>
    </w:p>
    <w:p w14:paraId="7F6A969D" w14:textId="66793F84" w:rsidR="008E2A16" w:rsidRPr="008E2A16" w:rsidRDefault="008E2A16" w:rsidP="008E2A16">
      <w:pPr>
        <w:rPr>
          <w:u w:val="single"/>
        </w:rPr>
      </w:pPr>
      <w:r>
        <w:tab/>
      </w:r>
      <w:r w:rsidRPr="008E2A16">
        <w:rPr>
          <w:u w:val="single"/>
        </w:rPr>
        <w:t xml:space="preserve">Localisation : </w:t>
      </w:r>
    </w:p>
    <w:p w14:paraId="634E9974" w14:textId="77777777" w:rsidR="009E56BE" w:rsidRPr="009E56BE" w:rsidRDefault="008E2A16" w:rsidP="009E56BE">
      <w:pPr>
        <w:pStyle w:val="Paragraphedeliste"/>
        <w:numPr>
          <w:ilvl w:val="0"/>
          <w:numId w:val="33"/>
        </w:numPr>
        <w:rPr>
          <w:u w:val="single"/>
        </w:rPr>
      </w:pPr>
      <w:r w:rsidRPr="009E56BE">
        <w:rPr>
          <w:u w:val="single"/>
        </w:rPr>
        <w:t xml:space="preserve">RDC Aile B / salles régionales : </w:t>
      </w:r>
    </w:p>
    <w:p w14:paraId="4B0B0A1A" w14:textId="7352071F" w:rsidR="008E2A16" w:rsidRDefault="009A3326" w:rsidP="009E56BE">
      <w:pPr>
        <w:pStyle w:val="Paragraphedeliste"/>
        <w:numPr>
          <w:ilvl w:val="1"/>
          <w:numId w:val="33"/>
        </w:numPr>
      </w:pPr>
      <w:r>
        <w:t>1</w:t>
      </w:r>
      <w:r w:rsidR="002916B1" w:rsidRPr="002916B1">
        <w:t xml:space="preserve"> </w:t>
      </w:r>
      <w:r w:rsidR="002916B1">
        <w:t>Ens</w:t>
      </w:r>
      <w:r w:rsidR="00D33678">
        <w:t xml:space="preserve"> : La</w:t>
      </w:r>
      <w:r w:rsidR="008E2A16">
        <w:t xml:space="preserve"> ruche suite au positionnement de la cloison mobile. </w:t>
      </w:r>
    </w:p>
    <w:p w14:paraId="32C61864" w14:textId="69D30942" w:rsidR="00C93972" w:rsidRPr="009E56BE" w:rsidRDefault="00C93972" w:rsidP="00C93972">
      <w:pPr>
        <w:pStyle w:val="Paragraphedeliste"/>
        <w:numPr>
          <w:ilvl w:val="0"/>
          <w:numId w:val="33"/>
        </w:numPr>
        <w:rPr>
          <w:u w:val="single"/>
        </w:rPr>
      </w:pPr>
      <w:r w:rsidRPr="009E56BE">
        <w:rPr>
          <w:u w:val="single"/>
        </w:rPr>
        <w:t xml:space="preserve">RDC Aile </w:t>
      </w:r>
      <w:r>
        <w:rPr>
          <w:u w:val="single"/>
        </w:rPr>
        <w:t>C</w:t>
      </w:r>
      <w:r w:rsidRPr="009E56BE">
        <w:rPr>
          <w:u w:val="single"/>
        </w:rPr>
        <w:t xml:space="preserve">: </w:t>
      </w:r>
    </w:p>
    <w:p w14:paraId="33E9FE1B" w14:textId="0F69EA1F" w:rsidR="00C93972" w:rsidRDefault="00C93972" w:rsidP="00C93972">
      <w:pPr>
        <w:pStyle w:val="Paragraphedeliste"/>
        <w:numPr>
          <w:ilvl w:val="1"/>
          <w:numId w:val="33"/>
        </w:numPr>
      </w:pPr>
      <w:r>
        <w:t>2</w:t>
      </w:r>
      <w:r w:rsidR="002916B1" w:rsidRPr="002916B1">
        <w:t xml:space="preserve"> </w:t>
      </w:r>
      <w:r w:rsidR="002916B1">
        <w:t>Ens</w:t>
      </w:r>
      <w:r>
        <w:t xml:space="preserve"> SDR 2 et 3 </w:t>
      </w:r>
    </w:p>
    <w:p w14:paraId="4F6EB582" w14:textId="691E249D" w:rsidR="009E56BE" w:rsidRPr="00655CE4" w:rsidRDefault="009E56BE" w:rsidP="009E56BE">
      <w:pPr>
        <w:pStyle w:val="Paragraphedeliste"/>
        <w:numPr>
          <w:ilvl w:val="0"/>
          <w:numId w:val="33"/>
        </w:numPr>
        <w:rPr>
          <w:u w:val="single"/>
          <w:lang w:val="en-US"/>
        </w:rPr>
      </w:pPr>
      <w:r w:rsidRPr="00655CE4">
        <w:rPr>
          <w:u w:val="single"/>
          <w:lang w:val="en-US"/>
        </w:rPr>
        <w:t xml:space="preserve">R+1 Aile A / DDO / DIRECTION / DGCT / </w:t>
      </w:r>
      <w:r w:rsidR="00CF30A4" w:rsidRPr="00655CE4">
        <w:rPr>
          <w:u w:val="single"/>
          <w:lang w:val="en-US"/>
        </w:rPr>
        <w:t>MEDIATION:</w:t>
      </w:r>
    </w:p>
    <w:p w14:paraId="1CDC6DD8" w14:textId="2CC9FAC8" w:rsidR="009E56BE" w:rsidRDefault="00C93972" w:rsidP="009E56BE">
      <w:pPr>
        <w:pStyle w:val="Paragraphedeliste"/>
        <w:numPr>
          <w:ilvl w:val="1"/>
          <w:numId w:val="33"/>
        </w:numPr>
      </w:pPr>
      <w:r>
        <w:t>2</w:t>
      </w:r>
      <w:r w:rsidR="002916B1">
        <w:t xml:space="preserve"> Ens</w:t>
      </w:r>
      <w:r w:rsidR="009E56BE">
        <w:t xml:space="preserve"> </w:t>
      </w:r>
      <w:r>
        <w:t>DDO9 et 10</w:t>
      </w:r>
    </w:p>
    <w:p w14:paraId="399F615F" w14:textId="0D9A5FED" w:rsidR="009E56BE" w:rsidRDefault="009E56BE" w:rsidP="009E56BE">
      <w:pPr>
        <w:pStyle w:val="Paragraphedeliste"/>
        <w:numPr>
          <w:ilvl w:val="1"/>
          <w:numId w:val="33"/>
        </w:numPr>
      </w:pPr>
      <w:r>
        <w:t>1</w:t>
      </w:r>
      <w:r w:rsidR="002916B1" w:rsidRPr="002916B1">
        <w:t xml:space="preserve"> </w:t>
      </w:r>
      <w:r w:rsidR="002916B1">
        <w:t>Ens</w:t>
      </w:r>
      <w:r>
        <w:t xml:space="preserve"> SDR Dir : </w:t>
      </w:r>
    </w:p>
    <w:p w14:paraId="27D0B47D" w14:textId="4C8D769A" w:rsidR="009E56BE" w:rsidRDefault="00C93972" w:rsidP="009E56BE">
      <w:pPr>
        <w:pStyle w:val="Paragraphedeliste"/>
        <w:numPr>
          <w:ilvl w:val="1"/>
          <w:numId w:val="33"/>
        </w:numPr>
      </w:pPr>
      <w:r>
        <w:t>2</w:t>
      </w:r>
      <w:r w:rsidR="002916B1" w:rsidRPr="002916B1">
        <w:t xml:space="preserve"> </w:t>
      </w:r>
      <w:r w:rsidR="002916B1">
        <w:t>Ens</w:t>
      </w:r>
      <w:r w:rsidR="009E56BE">
        <w:t xml:space="preserve"> DIR</w:t>
      </w:r>
      <w:r>
        <w:t xml:space="preserve"> 2 et</w:t>
      </w:r>
      <w:r w:rsidR="009E56BE">
        <w:t xml:space="preserve"> 3</w:t>
      </w:r>
      <w:r w:rsidR="00352A98">
        <w:t xml:space="preserve"> : </w:t>
      </w:r>
    </w:p>
    <w:p w14:paraId="1F321C7B" w14:textId="2514C7A5" w:rsidR="00352A98" w:rsidRDefault="00352A98" w:rsidP="009E56BE">
      <w:pPr>
        <w:pStyle w:val="Paragraphedeliste"/>
        <w:numPr>
          <w:ilvl w:val="1"/>
          <w:numId w:val="33"/>
        </w:numPr>
      </w:pPr>
      <w:r>
        <w:t>1</w:t>
      </w:r>
      <w:r w:rsidR="002916B1" w:rsidRPr="002916B1">
        <w:t xml:space="preserve"> </w:t>
      </w:r>
      <w:r w:rsidR="002916B1">
        <w:t>Ens</w:t>
      </w:r>
      <w:r>
        <w:t xml:space="preserve"> DIR 1 : </w:t>
      </w:r>
    </w:p>
    <w:p w14:paraId="2D62D42C" w14:textId="1CC42B9E" w:rsidR="00C93972" w:rsidRDefault="00C93972" w:rsidP="009E56BE">
      <w:pPr>
        <w:pStyle w:val="Paragraphedeliste"/>
        <w:numPr>
          <w:ilvl w:val="1"/>
          <w:numId w:val="33"/>
        </w:numPr>
      </w:pPr>
      <w:r>
        <w:t>2</w:t>
      </w:r>
      <w:r w:rsidR="002916B1" w:rsidRPr="002916B1">
        <w:t xml:space="preserve"> </w:t>
      </w:r>
      <w:r w:rsidR="002916B1">
        <w:t>Ens</w:t>
      </w:r>
      <w:r>
        <w:t xml:space="preserve"> DGCT</w:t>
      </w:r>
    </w:p>
    <w:p w14:paraId="1C5E97ED" w14:textId="28168529" w:rsidR="00352A98" w:rsidRDefault="00352A98" w:rsidP="00352A98">
      <w:pPr>
        <w:pStyle w:val="Paragraphedeliste"/>
        <w:numPr>
          <w:ilvl w:val="0"/>
          <w:numId w:val="33"/>
        </w:numPr>
        <w:rPr>
          <w:u w:val="single"/>
        </w:rPr>
      </w:pPr>
      <w:r w:rsidRPr="00352A98">
        <w:rPr>
          <w:u w:val="single"/>
        </w:rPr>
        <w:t>R+1 Aile A / Espaces collectifs :</w:t>
      </w:r>
    </w:p>
    <w:p w14:paraId="16F9189A" w14:textId="3D6D6AA5" w:rsidR="00352A98" w:rsidRDefault="00352A98" w:rsidP="00352A98">
      <w:pPr>
        <w:pStyle w:val="Paragraphedeliste"/>
        <w:numPr>
          <w:ilvl w:val="1"/>
          <w:numId w:val="33"/>
        </w:numPr>
      </w:pPr>
      <w:r w:rsidRPr="00352A98">
        <w:t>1U réfectoire</w:t>
      </w:r>
    </w:p>
    <w:p w14:paraId="5862D9FB" w14:textId="63514756" w:rsidR="001A4AED" w:rsidRPr="001A4AED" w:rsidRDefault="001A4AED" w:rsidP="001A4AED">
      <w:pPr>
        <w:pStyle w:val="Paragraphedeliste"/>
        <w:numPr>
          <w:ilvl w:val="0"/>
          <w:numId w:val="33"/>
        </w:numPr>
      </w:pPr>
      <w:r>
        <w:rPr>
          <w:u w:val="single"/>
        </w:rPr>
        <w:t>R+1 Aile B / DAFG / DMRS / DRAPS / IC / DSI </w:t>
      </w:r>
    </w:p>
    <w:p w14:paraId="1CA106FC" w14:textId="734CA9B8" w:rsidR="003B6E30" w:rsidRDefault="00C93972" w:rsidP="00C93972">
      <w:pPr>
        <w:pStyle w:val="Paragraphedeliste"/>
        <w:numPr>
          <w:ilvl w:val="1"/>
          <w:numId w:val="33"/>
        </w:numPr>
      </w:pPr>
      <w:r>
        <w:t>3</w:t>
      </w:r>
      <w:r w:rsidR="001A4AED" w:rsidRPr="001A4AED">
        <w:t xml:space="preserve">U </w:t>
      </w:r>
      <w:r>
        <w:t>SDR DRAPS / archives / DRAPS 4</w:t>
      </w:r>
    </w:p>
    <w:p w14:paraId="2E6CD036" w14:textId="4C6C151B" w:rsidR="003B6E30" w:rsidRPr="001C1208" w:rsidRDefault="005E514B" w:rsidP="0000512F">
      <w:pPr>
        <w:pStyle w:val="Titre2"/>
      </w:pPr>
      <w:bookmarkStart w:id="27" w:name="_Toc224894446"/>
      <w:r w:rsidRPr="001C1208">
        <w:t xml:space="preserve">Dépose </w:t>
      </w:r>
      <w:r>
        <w:t>et repose</w:t>
      </w:r>
      <w:r w:rsidR="00726C1A">
        <w:t xml:space="preserve"> si besoin</w:t>
      </w:r>
      <w:r>
        <w:t xml:space="preserve"> </w:t>
      </w:r>
      <w:r w:rsidR="003B6E30" w:rsidRPr="001C1208">
        <w:t>d’un point d’allumage :</w:t>
      </w:r>
      <w:bookmarkEnd w:id="27"/>
    </w:p>
    <w:p w14:paraId="256DED07" w14:textId="082798C9" w:rsidR="003B6E30" w:rsidRDefault="003B6E30" w:rsidP="0043161B">
      <w:pPr>
        <w:pStyle w:val="Paragraphedeliste"/>
        <w:ind w:firstLine="698"/>
        <w:jc w:val="both"/>
      </w:pPr>
      <w:r>
        <w:t>Dépose soignée</w:t>
      </w:r>
      <w:r w:rsidR="005E514B">
        <w:t xml:space="preserve"> et repose</w:t>
      </w:r>
      <w:r w:rsidR="00726C1A">
        <w:t xml:space="preserve"> si besoin</w:t>
      </w:r>
      <w:r>
        <w:t xml:space="preserve"> d’un point d’allumage, y compris modification de la distribution et du raccordement des luminaires. Mode de métré ou unité d’œuvre : Unité</w:t>
      </w:r>
    </w:p>
    <w:p w14:paraId="6A870A2D" w14:textId="75649C57" w:rsidR="005E514B" w:rsidRPr="00CA3FB9" w:rsidRDefault="005E514B" w:rsidP="005E514B">
      <w:pPr>
        <w:rPr>
          <w:u w:val="single"/>
        </w:rPr>
      </w:pPr>
      <w:r>
        <w:tab/>
      </w:r>
      <w:r w:rsidRPr="00CA3FB9">
        <w:rPr>
          <w:u w:val="single"/>
        </w:rPr>
        <w:t xml:space="preserve">Localisation : </w:t>
      </w:r>
    </w:p>
    <w:p w14:paraId="78D27C8A" w14:textId="24499280" w:rsidR="005E514B" w:rsidRPr="00BC306C" w:rsidRDefault="005E514B" w:rsidP="005E514B">
      <w:pPr>
        <w:pStyle w:val="Paragraphedeliste"/>
        <w:numPr>
          <w:ilvl w:val="0"/>
          <w:numId w:val="31"/>
        </w:numPr>
        <w:rPr>
          <w:u w:val="single"/>
        </w:rPr>
      </w:pPr>
      <w:r w:rsidRPr="00BC306C">
        <w:rPr>
          <w:u w:val="single"/>
        </w:rPr>
        <w:t xml:space="preserve">RDC </w:t>
      </w:r>
      <w:r w:rsidR="00726C1A" w:rsidRPr="00BC306C">
        <w:rPr>
          <w:u w:val="single"/>
        </w:rPr>
        <w:t>Aile A / DPC</w:t>
      </w:r>
      <w:r w:rsidRPr="00BC306C">
        <w:rPr>
          <w:u w:val="single"/>
        </w:rPr>
        <w:t xml:space="preserve"> : </w:t>
      </w:r>
    </w:p>
    <w:p w14:paraId="248121A5" w14:textId="56DEE024" w:rsidR="005E514B" w:rsidRDefault="005E514B" w:rsidP="005E514B">
      <w:pPr>
        <w:pStyle w:val="Paragraphedeliste"/>
        <w:numPr>
          <w:ilvl w:val="2"/>
          <w:numId w:val="31"/>
        </w:numPr>
      </w:pPr>
      <w:r>
        <w:t>Bureau 3 2</w:t>
      </w:r>
      <w:r w:rsidR="00BF4657">
        <w:t>U</w:t>
      </w:r>
      <w:r>
        <w:t xml:space="preserve"> </w:t>
      </w:r>
      <w:r>
        <w:sym w:font="Wingdings" w:char="F0E8"/>
      </w:r>
      <w:r>
        <w:t xml:space="preserve"> Repose DPC3 </w:t>
      </w:r>
      <w:r w:rsidR="00BF4657">
        <w:t>1U</w:t>
      </w:r>
      <w:r>
        <w:t xml:space="preserve"> + DPC4 1</w:t>
      </w:r>
      <w:r w:rsidR="00BF4657">
        <w:t>U</w:t>
      </w:r>
    </w:p>
    <w:p w14:paraId="352DE53A" w14:textId="5D54B811" w:rsidR="005E514B" w:rsidRDefault="005E514B" w:rsidP="005E514B">
      <w:pPr>
        <w:pStyle w:val="Paragraphedeliste"/>
        <w:numPr>
          <w:ilvl w:val="2"/>
          <w:numId w:val="31"/>
        </w:numPr>
      </w:pPr>
      <w:r>
        <w:t xml:space="preserve">Bureau 9 </w:t>
      </w:r>
      <w:r w:rsidR="00726C1A">
        <w:t xml:space="preserve">/ 10 / 11  </w:t>
      </w:r>
    </w:p>
    <w:p w14:paraId="588AA68E" w14:textId="77777777" w:rsidR="00BC306C" w:rsidRPr="00BC306C" w:rsidRDefault="00BC306C" w:rsidP="00BC306C">
      <w:pPr>
        <w:pStyle w:val="Paragraphedeliste"/>
        <w:numPr>
          <w:ilvl w:val="0"/>
          <w:numId w:val="31"/>
        </w:numPr>
        <w:rPr>
          <w:u w:val="single"/>
        </w:rPr>
      </w:pPr>
      <w:r w:rsidRPr="00BC306C">
        <w:rPr>
          <w:u w:val="single"/>
        </w:rPr>
        <w:t xml:space="preserve">RDC Aile C /CSE : </w:t>
      </w:r>
    </w:p>
    <w:p w14:paraId="7B1C8FF3" w14:textId="2F2C4CA6" w:rsidR="00BC306C" w:rsidRDefault="00BC306C" w:rsidP="00BC306C">
      <w:pPr>
        <w:pStyle w:val="Paragraphedeliste"/>
        <w:numPr>
          <w:ilvl w:val="2"/>
          <w:numId w:val="31"/>
        </w:numPr>
      </w:pPr>
      <w:r>
        <w:t>Bureau 27 1</w:t>
      </w:r>
      <w:r w:rsidR="00BF4657">
        <w:t>U</w:t>
      </w:r>
      <w:r>
        <w:t xml:space="preserve"> </w:t>
      </w:r>
      <w:r>
        <w:sym w:font="Wingdings" w:char="F0E8"/>
      </w:r>
      <w:r>
        <w:t xml:space="preserve"> SDR3 </w:t>
      </w:r>
    </w:p>
    <w:p w14:paraId="19C89783" w14:textId="036079F4" w:rsidR="003B6E30" w:rsidRDefault="00BC306C" w:rsidP="003B6E30">
      <w:pPr>
        <w:pStyle w:val="Paragraphedeliste"/>
        <w:numPr>
          <w:ilvl w:val="2"/>
          <w:numId w:val="31"/>
        </w:numPr>
      </w:pPr>
      <w:r>
        <w:t>Bureau 28 1</w:t>
      </w:r>
      <w:r w:rsidR="00BF4657">
        <w:t>U</w:t>
      </w:r>
      <w:r>
        <w:t xml:space="preserve"> </w:t>
      </w:r>
      <w:r>
        <w:sym w:font="Wingdings" w:char="F0E8"/>
      </w:r>
      <w:r>
        <w:t xml:space="preserve"> SDR3 </w:t>
      </w:r>
    </w:p>
    <w:p w14:paraId="29294748" w14:textId="77777777" w:rsidR="007D0E21" w:rsidRPr="00894E12" w:rsidRDefault="007D0E21" w:rsidP="007D0E21">
      <w:pPr>
        <w:pStyle w:val="Paragraphedeliste"/>
        <w:numPr>
          <w:ilvl w:val="0"/>
          <w:numId w:val="31"/>
        </w:numPr>
        <w:rPr>
          <w:u w:val="single"/>
        </w:rPr>
      </w:pPr>
      <w:r w:rsidRPr="00894E12">
        <w:rPr>
          <w:u w:val="single"/>
        </w:rPr>
        <w:t xml:space="preserve">R+1 Aile B / Espaces collectifs : </w:t>
      </w:r>
    </w:p>
    <w:p w14:paraId="2FA057D8" w14:textId="6AE4CAB9" w:rsidR="007D0E21" w:rsidRDefault="007D0E21" w:rsidP="007D0E21">
      <w:pPr>
        <w:pStyle w:val="Paragraphedeliste"/>
        <w:numPr>
          <w:ilvl w:val="2"/>
          <w:numId w:val="31"/>
        </w:numPr>
      </w:pPr>
      <w:r>
        <w:t xml:space="preserve">4U douche 1 </w:t>
      </w:r>
      <w:r w:rsidR="00894E12">
        <w:t xml:space="preserve">et 2 </w:t>
      </w:r>
      <w:r w:rsidR="00BF4657">
        <w:sym w:font="Wingdings" w:char="F0E8"/>
      </w:r>
      <w:r w:rsidR="00BF4657">
        <w:t xml:space="preserve"> </w:t>
      </w:r>
      <w:r w:rsidR="00894E12">
        <w:t xml:space="preserve">repose pour tisanerie </w:t>
      </w:r>
      <w:r w:rsidR="00BF4657">
        <w:t>3, prévoir</w:t>
      </w:r>
      <w:r w:rsidR="00894E12">
        <w:t xml:space="preserve"> </w:t>
      </w:r>
      <w:r w:rsidR="00D92747">
        <w:t>deux sorties</w:t>
      </w:r>
      <w:r w:rsidR="00894E12">
        <w:t xml:space="preserve"> de câbles en plus </w:t>
      </w:r>
    </w:p>
    <w:p w14:paraId="6E3E5B4E" w14:textId="501737B1" w:rsidR="001A4AED" w:rsidRPr="001A4AED" w:rsidRDefault="001A4AED" w:rsidP="001A4AED">
      <w:pPr>
        <w:pStyle w:val="Paragraphedeliste"/>
        <w:numPr>
          <w:ilvl w:val="0"/>
          <w:numId w:val="31"/>
        </w:numPr>
      </w:pPr>
      <w:r>
        <w:rPr>
          <w:u w:val="single"/>
        </w:rPr>
        <w:t>R+1 Aile B / DAFG / DMRS / DRAPS / IC / DSI </w:t>
      </w:r>
    </w:p>
    <w:p w14:paraId="5F2A5804" w14:textId="274A3DB5" w:rsidR="001A4AED" w:rsidRDefault="001A4AED" w:rsidP="001A4AED">
      <w:pPr>
        <w:pStyle w:val="Paragraphedeliste"/>
        <w:numPr>
          <w:ilvl w:val="2"/>
          <w:numId w:val="31"/>
        </w:numPr>
      </w:pPr>
      <w:r w:rsidRPr="001A4AED">
        <w:t xml:space="preserve">1U archive </w:t>
      </w:r>
      <w:r w:rsidRPr="001A4AED">
        <w:sym w:font="Wingdings" w:char="F0E8"/>
      </w:r>
      <w:r w:rsidRPr="001A4AED">
        <w:t xml:space="preserve"> archive</w:t>
      </w:r>
    </w:p>
    <w:p w14:paraId="0EE44195" w14:textId="04114E59" w:rsidR="001A4AED" w:rsidRPr="001A4AED" w:rsidRDefault="001A4AED" w:rsidP="001A4AED">
      <w:pPr>
        <w:pStyle w:val="Paragraphedeliste"/>
        <w:numPr>
          <w:ilvl w:val="2"/>
          <w:numId w:val="31"/>
        </w:numPr>
      </w:pPr>
      <w:r>
        <w:t xml:space="preserve">Bureau 35 </w:t>
      </w:r>
      <w:r>
        <w:sym w:font="Wingdings" w:char="F0E8"/>
      </w:r>
      <w:r>
        <w:t xml:space="preserve"> SDR DRAPS</w:t>
      </w:r>
    </w:p>
    <w:p w14:paraId="68159D32" w14:textId="72C45FD2" w:rsidR="00352A98" w:rsidRPr="00655CE4" w:rsidRDefault="00352A98" w:rsidP="00352A98">
      <w:pPr>
        <w:pStyle w:val="Paragraphedeliste"/>
        <w:numPr>
          <w:ilvl w:val="0"/>
          <w:numId w:val="31"/>
        </w:numPr>
        <w:rPr>
          <w:u w:val="single"/>
          <w:lang w:val="en-US"/>
        </w:rPr>
      </w:pPr>
      <w:r w:rsidRPr="00655CE4">
        <w:rPr>
          <w:u w:val="single"/>
          <w:lang w:val="en-US"/>
        </w:rPr>
        <w:lastRenderedPageBreak/>
        <w:t xml:space="preserve">R+1 Aile A / DDO / DIRECTION / DGCT / </w:t>
      </w:r>
      <w:r w:rsidR="002916B1" w:rsidRPr="00655CE4">
        <w:rPr>
          <w:u w:val="single"/>
          <w:lang w:val="en-US"/>
        </w:rPr>
        <w:t>MEDIATION:</w:t>
      </w:r>
    </w:p>
    <w:p w14:paraId="4AE3FDEB" w14:textId="3DCF6F30" w:rsidR="00352A98" w:rsidRDefault="00352A98" w:rsidP="00352A98">
      <w:pPr>
        <w:pStyle w:val="Paragraphedeliste"/>
        <w:numPr>
          <w:ilvl w:val="2"/>
          <w:numId w:val="31"/>
        </w:numPr>
      </w:pPr>
      <w:r>
        <w:t xml:space="preserve">1U bureau 14 </w:t>
      </w:r>
      <w:r>
        <w:sym w:font="Wingdings" w:char="F0E8"/>
      </w:r>
      <w:r>
        <w:t xml:space="preserve"> DGCT1</w:t>
      </w:r>
    </w:p>
    <w:p w14:paraId="67236EDD" w14:textId="0832DA50" w:rsidR="00352A98" w:rsidRDefault="00352A98" w:rsidP="00352A98">
      <w:pPr>
        <w:pStyle w:val="Paragraphedeliste"/>
        <w:numPr>
          <w:ilvl w:val="2"/>
          <w:numId w:val="31"/>
        </w:numPr>
      </w:pPr>
      <w:r>
        <w:t xml:space="preserve">1U Bureau 13 </w:t>
      </w:r>
      <w:r>
        <w:sym w:font="Wingdings" w:char="F0E8"/>
      </w:r>
      <w:r>
        <w:t xml:space="preserve"> DIR 4</w:t>
      </w:r>
    </w:p>
    <w:p w14:paraId="43BA4CBF" w14:textId="50DEE7A4" w:rsidR="00BE6C39" w:rsidRDefault="00BE6C39" w:rsidP="00352A98">
      <w:pPr>
        <w:pStyle w:val="Paragraphedeliste"/>
        <w:numPr>
          <w:ilvl w:val="2"/>
          <w:numId w:val="31"/>
        </w:numPr>
      </w:pPr>
      <w:r>
        <w:t xml:space="preserve">1U Bureau 9 </w:t>
      </w:r>
      <w:r>
        <w:sym w:font="Wingdings" w:char="F0E8"/>
      </w:r>
      <w:r>
        <w:t xml:space="preserve"> DIR 2 </w:t>
      </w:r>
    </w:p>
    <w:p w14:paraId="6D8378E1" w14:textId="089FA3CC" w:rsidR="00BE6C39" w:rsidRDefault="00BE6C39" w:rsidP="00BE6C39">
      <w:pPr>
        <w:pStyle w:val="Paragraphedeliste"/>
        <w:numPr>
          <w:ilvl w:val="2"/>
          <w:numId w:val="31"/>
        </w:numPr>
      </w:pPr>
      <w:r>
        <w:t xml:space="preserve">1U Bureau 10 </w:t>
      </w:r>
      <w:r>
        <w:sym w:font="Wingdings" w:char="F0E8"/>
      </w:r>
      <w:r>
        <w:t xml:space="preserve"> DIR 3</w:t>
      </w:r>
    </w:p>
    <w:p w14:paraId="220CC313" w14:textId="77777777" w:rsidR="00BE6C39" w:rsidRDefault="00BE6C39" w:rsidP="00352A98">
      <w:pPr>
        <w:pStyle w:val="Paragraphedeliste"/>
        <w:numPr>
          <w:ilvl w:val="2"/>
          <w:numId w:val="31"/>
        </w:numPr>
      </w:pPr>
      <w:r>
        <w:t xml:space="preserve">1U bureau 11 </w:t>
      </w:r>
      <w:r>
        <w:sym w:font="Wingdings" w:char="F0E8"/>
      </w:r>
      <w:r>
        <w:t xml:space="preserve"> DIR 3</w:t>
      </w:r>
    </w:p>
    <w:p w14:paraId="56C83931" w14:textId="77777777" w:rsidR="001200FA" w:rsidRDefault="00BE6C39" w:rsidP="00BE6C39">
      <w:pPr>
        <w:pStyle w:val="Paragraphedeliste"/>
        <w:numPr>
          <w:ilvl w:val="2"/>
          <w:numId w:val="31"/>
        </w:numPr>
      </w:pPr>
      <w:r>
        <w:t xml:space="preserve">1U Bureau 17 </w:t>
      </w:r>
      <w:r>
        <w:sym w:font="Wingdings" w:char="F0E8"/>
      </w:r>
      <w:r>
        <w:t xml:space="preserve"> Tisanerie 2 </w:t>
      </w:r>
    </w:p>
    <w:p w14:paraId="0A19A999" w14:textId="05D608DF" w:rsidR="00BE6C39" w:rsidRDefault="001200FA" w:rsidP="00BE6C39">
      <w:pPr>
        <w:pStyle w:val="Paragraphedeliste"/>
        <w:numPr>
          <w:ilvl w:val="2"/>
          <w:numId w:val="31"/>
        </w:numPr>
      </w:pPr>
      <w:r>
        <w:t xml:space="preserve">1U tisanerie </w:t>
      </w:r>
      <w:r>
        <w:sym w:font="Wingdings" w:char="F0E8"/>
      </w:r>
      <w:r>
        <w:t xml:space="preserve"> DDO 9 </w:t>
      </w:r>
      <w:r w:rsidR="00BE6C39">
        <w:t xml:space="preserve"> </w:t>
      </w:r>
    </w:p>
    <w:p w14:paraId="4F089032" w14:textId="7068E640" w:rsidR="004014EE" w:rsidRDefault="001200FA" w:rsidP="00DD170C">
      <w:pPr>
        <w:pStyle w:val="Paragraphedeliste"/>
        <w:numPr>
          <w:ilvl w:val="2"/>
          <w:numId w:val="31"/>
        </w:numPr>
      </w:pPr>
      <w:r>
        <w:t xml:space="preserve">1U bureau 6 </w:t>
      </w:r>
      <w:r>
        <w:sym w:font="Wingdings" w:char="F0E8"/>
      </w:r>
      <w:r>
        <w:t xml:space="preserve"> DDO 10 </w:t>
      </w:r>
    </w:p>
    <w:p w14:paraId="181065AF" w14:textId="77777777" w:rsidR="00DD170C" w:rsidRDefault="00DD170C" w:rsidP="00DD170C">
      <w:pPr>
        <w:pStyle w:val="Paragraphedeliste"/>
        <w:ind w:left="3218"/>
      </w:pPr>
    </w:p>
    <w:p w14:paraId="35EE1A5E" w14:textId="6803D403" w:rsidR="003B6E30" w:rsidRPr="001C1208" w:rsidRDefault="005D193D" w:rsidP="0000512F">
      <w:pPr>
        <w:pStyle w:val="Titre2"/>
      </w:pPr>
      <w:r>
        <w:t xml:space="preserve"> </w:t>
      </w:r>
      <w:bookmarkStart w:id="28" w:name="_Toc224894447"/>
      <w:r w:rsidR="003B6E30" w:rsidRPr="001C1208">
        <w:t>Création d’un point d’allumage :</w:t>
      </w:r>
      <w:bookmarkEnd w:id="28"/>
    </w:p>
    <w:p w14:paraId="0989923B" w14:textId="54F9E164" w:rsidR="003B6E30" w:rsidRDefault="003B6E30" w:rsidP="0043161B">
      <w:pPr>
        <w:pStyle w:val="Paragraphedeliste"/>
        <w:ind w:firstLine="698"/>
        <w:jc w:val="both"/>
      </w:pPr>
      <w:r>
        <w:t>En coordination avec la dépose/repose des cloisons, création d’un point d’allumage comprenant la fourniture de l’interrupteur (simple allumage, va-et-vient, télérupteur) et la pose des produits et appareillages nécessaires, y compris le câble, essai et mise en service. Appareillage identique à l’existant afin de conserver l’esthétique de l’ensemble et d’assurer la compatibilité entre les équipements. Mode de métré ou unité d’œuvre : Unité</w:t>
      </w:r>
    </w:p>
    <w:p w14:paraId="58551719" w14:textId="77777777" w:rsidR="00726C1A" w:rsidRPr="00CA3FB9" w:rsidRDefault="00726C1A" w:rsidP="00726C1A">
      <w:pPr>
        <w:ind w:firstLine="709"/>
        <w:rPr>
          <w:u w:val="single"/>
        </w:rPr>
      </w:pPr>
      <w:r w:rsidRPr="00CA3FB9">
        <w:rPr>
          <w:u w:val="single"/>
        </w:rPr>
        <w:t xml:space="preserve">Localisation : </w:t>
      </w:r>
    </w:p>
    <w:p w14:paraId="7107C178" w14:textId="77777777" w:rsidR="00726C1A" w:rsidRPr="00DA19E0" w:rsidRDefault="00726C1A" w:rsidP="00DA19E0">
      <w:pPr>
        <w:pStyle w:val="Paragraphedeliste"/>
        <w:numPr>
          <w:ilvl w:val="1"/>
          <w:numId w:val="31"/>
        </w:numPr>
        <w:rPr>
          <w:u w:val="single"/>
        </w:rPr>
      </w:pPr>
      <w:r w:rsidRPr="00DA19E0">
        <w:rPr>
          <w:u w:val="single"/>
        </w:rPr>
        <w:t xml:space="preserve">RDC Aile A / DPC : </w:t>
      </w:r>
    </w:p>
    <w:p w14:paraId="1A2A1E21" w14:textId="4CC690EA" w:rsidR="00726C1A" w:rsidRDefault="00726C1A" w:rsidP="005E740C">
      <w:pPr>
        <w:pStyle w:val="Paragraphedeliste"/>
        <w:numPr>
          <w:ilvl w:val="2"/>
          <w:numId w:val="31"/>
        </w:numPr>
      </w:pPr>
      <w:r>
        <w:t xml:space="preserve"> </w:t>
      </w:r>
      <w:r w:rsidR="00DA19E0">
        <w:t xml:space="preserve">1U </w:t>
      </w:r>
      <w:r>
        <w:t xml:space="preserve">SDR1 Y compris dissociation circuit d’éclairage dégagement </w:t>
      </w:r>
    </w:p>
    <w:p w14:paraId="5A6DDCF1" w14:textId="09A7E082" w:rsidR="00DA19E0" w:rsidRDefault="00DA19E0" w:rsidP="005E740C">
      <w:pPr>
        <w:pStyle w:val="Paragraphedeliste"/>
        <w:numPr>
          <w:ilvl w:val="2"/>
          <w:numId w:val="31"/>
        </w:numPr>
      </w:pPr>
      <w:r>
        <w:t xml:space="preserve">1U DPC 3 </w:t>
      </w:r>
    </w:p>
    <w:p w14:paraId="2DFC0688" w14:textId="475B03A6" w:rsidR="00DA19E0" w:rsidRDefault="00DA19E0" w:rsidP="005E740C">
      <w:pPr>
        <w:pStyle w:val="Paragraphedeliste"/>
        <w:numPr>
          <w:ilvl w:val="2"/>
          <w:numId w:val="31"/>
        </w:numPr>
      </w:pPr>
      <w:r>
        <w:t>1U DPC 4</w:t>
      </w:r>
    </w:p>
    <w:p w14:paraId="3FC5FC83" w14:textId="5A2110C3" w:rsidR="00352A98" w:rsidRPr="00655CE4" w:rsidRDefault="00352A98" w:rsidP="00352A98">
      <w:pPr>
        <w:pStyle w:val="Paragraphedeliste"/>
        <w:numPr>
          <w:ilvl w:val="1"/>
          <w:numId w:val="31"/>
        </w:numPr>
        <w:rPr>
          <w:u w:val="single"/>
          <w:lang w:val="en-US"/>
        </w:rPr>
      </w:pPr>
      <w:r w:rsidRPr="00655CE4">
        <w:rPr>
          <w:u w:val="single"/>
          <w:lang w:val="en-US"/>
        </w:rPr>
        <w:t xml:space="preserve">R+1 Aile A / DDO / DIRECTION / DGCT / </w:t>
      </w:r>
      <w:r w:rsidR="005D193D" w:rsidRPr="00655CE4">
        <w:rPr>
          <w:u w:val="single"/>
          <w:lang w:val="en-US"/>
        </w:rPr>
        <w:t>MEDIATION:</w:t>
      </w:r>
    </w:p>
    <w:p w14:paraId="668CB9EF" w14:textId="6475AC65" w:rsidR="00352A98" w:rsidRDefault="00352A98" w:rsidP="00352A98">
      <w:pPr>
        <w:pStyle w:val="Paragraphedeliste"/>
        <w:numPr>
          <w:ilvl w:val="2"/>
          <w:numId w:val="31"/>
        </w:numPr>
      </w:pPr>
      <w:r>
        <w:t xml:space="preserve">1U DIR 1 </w:t>
      </w:r>
    </w:p>
    <w:p w14:paraId="5F0CF919" w14:textId="26C621F9" w:rsidR="003B6E30" w:rsidRDefault="00352A98" w:rsidP="00243D2C">
      <w:pPr>
        <w:pStyle w:val="Paragraphedeliste"/>
        <w:numPr>
          <w:ilvl w:val="2"/>
          <w:numId w:val="31"/>
        </w:numPr>
      </w:pPr>
      <w:r>
        <w:t>1U DGCT2</w:t>
      </w:r>
    </w:p>
    <w:p w14:paraId="44860B46" w14:textId="77777777" w:rsidR="00243D2C" w:rsidRDefault="00243D2C" w:rsidP="00243D2C">
      <w:pPr>
        <w:pStyle w:val="Paragraphedeliste"/>
        <w:ind w:left="3218"/>
      </w:pPr>
    </w:p>
    <w:p w14:paraId="1C864AE0" w14:textId="77777777" w:rsidR="003B6E30" w:rsidRPr="001C1208" w:rsidRDefault="003B6E30" w:rsidP="0000512F">
      <w:pPr>
        <w:pStyle w:val="Titre2"/>
      </w:pPr>
      <w:bookmarkStart w:id="29" w:name="_Toc224894448"/>
      <w:r w:rsidRPr="001C1208">
        <w:t>Fourniture et pose d’un luminaire :</w:t>
      </w:r>
      <w:bookmarkEnd w:id="29"/>
      <w:r w:rsidRPr="001C1208">
        <w:t xml:space="preserve"> </w:t>
      </w:r>
    </w:p>
    <w:p w14:paraId="1B4A42E6" w14:textId="330E7562" w:rsidR="001C1208" w:rsidRDefault="003B6E30" w:rsidP="0043161B">
      <w:pPr>
        <w:pStyle w:val="Paragraphedeliste"/>
        <w:ind w:firstLine="698"/>
        <w:jc w:val="both"/>
      </w:pPr>
      <w:r>
        <w:t xml:space="preserve">Fourniture et pose d’un luminaire </w:t>
      </w:r>
      <w:r w:rsidR="00A63097">
        <w:t>Down light Diamètre 25 Cm</w:t>
      </w:r>
      <w:r>
        <w:t>, compris raccordement et mise en service, et éventuellement découpe de la dalle de faux-plafond. Types de luminaires gradables ou non</w:t>
      </w:r>
      <w:r w:rsidR="00A63097">
        <w:t xml:space="preserve">. </w:t>
      </w:r>
      <w:r>
        <w:t>Mode de métré ou unité d’</w:t>
      </w:r>
      <w:r w:rsidR="001C1208">
        <w:t>œuvre</w:t>
      </w:r>
      <w:r w:rsidR="00243D2C">
        <w:t xml:space="preserve"> </w:t>
      </w:r>
      <w:r>
        <w:t>: Unité</w:t>
      </w:r>
    </w:p>
    <w:p w14:paraId="62BA2C0B" w14:textId="22CEBFE2" w:rsidR="00A63097" w:rsidRPr="00A63097" w:rsidRDefault="00A63097" w:rsidP="00A63097">
      <w:pPr>
        <w:rPr>
          <w:u w:val="single"/>
        </w:rPr>
      </w:pPr>
      <w:r>
        <w:tab/>
      </w:r>
      <w:r w:rsidRPr="00A63097">
        <w:rPr>
          <w:u w:val="single"/>
        </w:rPr>
        <w:t xml:space="preserve">Localisation : </w:t>
      </w:r>
    </w:p>
    <w:p w14:paraId="25CDC12F" w14:textId="77777777" w:rsidR="00243D2C" w:rsidRDefault="00A63097" w:rsidP="00A63097">
      <w:pPr>
        <w:pStyle w:val="Paragraphedeliste"/>
        <w:numPr>
          <w:ilvl w:val="1"/>
          <w:numId w:val="31"/>
        </w:numPr>
      </w:pPr>
      <w:r>
        <w:t xml:space="preserve">RDC Aile B / Salles régionales : </w:t>
      </w:r>
    </w:p>
    <w:p w14:paraId="619C2D61" w14:textId="61E47619" w:rsidR="00A63097" w:rsidRDefault="00243D2C" w:rsidP="00243D2C">
      <w:pPr>
        <w:pStyle w:val="Paragraphedeliste"/>
        <w:numPr>
          <w:ilvl w:val="2"/>
          <w:numId w:val="31"/>
        </w:numPr>
      </w:pPr>
      <w:r>
        <w:t xml:space="preserve">1U </w:t>
      </w:r>
      <w:r w:rsidR="00A63097">
        <w:t>douche MPR</w:t>
      </w:r>
    </w:p>
    <w:p w14:paraId="2EFD7786" w14:textId="77777777" w:rsidR="00B33714" w:rsidRDefault="00B33714" w:rsidP="00B33714">
      <w:pPr>
        <w:pStyle w:val="Titre1"/>
      </w:pPr>
      <w:bookmarkStart w:id="30" w:name="_Toc224894449"/>
      <w:r>
        <w:lastRenderedPageBreak/>
        <w:t>ELECTRICITE COURANTS FAIBLES :</w:t>
      </w:r>
      <w:bookmarkEnd w:id="30"/>
    </w:p>
    <w:p w14:paraId="63237A06" w14:textId="77777777" w:rsidR="00B33714" w:rsidRPr="00B33714" w:rsidRDefault="00B33714" w:rsidP="00243D2C">
      <w:pPr>
        <w:pStyle w:val="Titre2"/>
      </w:pPr>
      <w:bookmarkStart w:id="31" w:name="_Toc224894450"/>
      <w:r w:rsidRPr="00B33714">
        <w:t>Création d’un point de connexion (2 RJ45) :</w:t>
      </w:r>
      <w:bookmarkEnd w:id="31"/>
    </w:p>
    <w:p w14:paraId="199B3BE8" w14:textId="67C42C35" w:rsidR="00B33714" w:rsidRDefault="00B33714" w:rsidP="0043161B">
      <w:pPr>
        <w:pStyle w:val="Paragraphedeliste"/>
        <w:ind w:firstLine="698"/>
        <w:jc w:val="both"/>
      </w:pPr>
      <w:r>
        <w:t>Fourniture et mise en œuvre de 2 prises RJ45 comprenant le câble cat. 6, les connecteurs à chaque extrémité, y compris dépose/repose du faux-plafond, les tests, le repérage et la mise à jour des schémas. Appareillage identique à l’existant afin de conserver l’esthétique de l’ensemble et d’assurer la compatibilité entre les équipements. Mode de métré ou unité d’œuvre : Unité pour 2 RJ45 (distance moyenne entre la baie et le point de connexion : 35 m).</w:t>
      </w:r>
    </w:p>
    <w:p w14:paraId="2860BB35" w14:textId="19AF9586" w:rsidR="00CA3FB9" w:rsidRDefault="00CA3FB9" w:rsidP="00CA3FB9">
      <w:r>
        <w:tab/>
        <w:t xml:space="preserve">Localisation : </w:t>
      </w:r>
    </w:p>
    <w:p w14:paraId="4BF2A4E8" w14:textId="6241A923" w:rsidR="00CA3FB9" w:rsidRDefault="00CA3FB9" w:rsidP="00CA3FB9">
      <w:pPr>
        <w:pStyle w:val="Paragraphedeliste"/>
        <w:numPr>
          <w:ilvl w:val="1"/>
          <w:numId w:val="29"/>
        </w:numPr>
      </w:pPr>
      <w:r>
        <w:t xml:space="preserve">RDC aile A / DPC : </w:t>
      </w:r>
    </w:p>
    <w:p w14:paraId="64D0386C" w14:textId="3BAC22B7" w:rsidR="006C6C19" w:rsidRDefault="00CA3FB9" w:rsidP="00243D2C">
      <w:pPr>
        <w:pStyle w:val="Paragraphedeliste"/>
        <w:numPr>
          <w:ilvl w:val="2"/>
          <w:numId w:val="29"/>
        </w:numPr>
      </w:pPr>
      <w:r>
        <w:t>Accueil 2 (au-dessus du plan de travail)</w:t>
      </w:r>
    </w:p>
    <w:p w14:paraId="4F727EE3" w14:textId="5B22B4BF" w:rsidR="009931C3" w:rsidRPr="009931C3" w:rsidRDefault="006C6C19" w:rsidP="006C6C19">
      <w:pPr>
        <w:pStyle w:val="Titre1"/>
      </w:pPr>
      <w:bookmarkStart w:id="32" w:name="_Toc224894451"/>
      <w:r>
        <w:t>AUTRES PRESTATIONS :</w:t>
      </w:r>
      <w:bookmarkEnd w:id="32"/>
    </w:p>
    <w:p w14:paraId="520A121F" w14:textId="77777777" w:rsidR="009931C3" w:rsidRDefault="009931C3" w:rsidP="0000512F">
      <w:pPr>
        <w:pStyle w:val="Titre2"/>
      </w:pPr>
      <w:bookmarkStart w:id="33" w:name="_Toc224894452"/>
      <w:r w:rsidRPr="009931C3">
        <w:t>Préservation du mobilier :</w:t>
      </w:r>
      <w:bookmarkEnd w:id="33"/>
      <w:r w:rsidRPr="009931C3">
        <w:t xml:space="preserve"> </w:t>
      </w:r>
    </w:p>
    <w:p w14:paraId="7B47F9C0" w14:textId="1C0F01E2" w:rsidR="009931C3" w:rsidRDefault="009931C3" w:rsidP="0043161B">
      <w:pPr>
        <w:pStyle w:val="Paragraphedeliste"/>
        <w:ind w:left="768" w:firstLine="650"/>
        <w:jc w:val="both"/>
      </w:pPr>
      <w:r w:rsidRPr="009931C3">
        <w:t xml:space="preserve">Préservation du mobilier et du matériel installé dans les locaux par du film polyane fixé et « étanche » pour éviter les dépôts de poussières sur le mobilier ou à l’intérieur des équipements informatiques, compris la dépose et l’enlèvement des protections dès la fin du chantier. En cas d’empoussièrement du mobilier et des matériels, leur nettoyage soigné est à la charge du </w:t>
      </w:r>
      <w:r w:rsidR="00880F85">
        <w:t>candidat</w:t>
      </w:r>
      <w:r w:rsidRPr="009931C3">
        <w:t xml:space="preserve">. Mode de métré ou unité d’œuvre : m² de surface de locaux à protéger. </w:t>
      </w:r>
    </w:p>
    <w:p w14:paraId="547739F0" w14:textId="77777777" w:rsidR="009931C3" w:rsidRPr="009931C3" w:rsidRDefault="009931C3" w:rsidP="009931C3">
      <w:pPr>
        <w:pStyle w:val="Paragraphedeliste"/>
        <w:ind w:left="768" w:firstLine="650"/>
        <w:rPr>
          <w:u w:val="single"/>
        </w:rPr>
      </w:pPr>
    </w:p>
    <w:p w14:paraId="68789FDC" w14:textId="77777777" w:rsidR="009931C3" w:rsidRPr="009931C3" w:rsidRDefault="009931C3" w:rsidP="0000512F">
      <w:pPr>
        <w:pStyle w:val="Titre2"/>
      </w:pPr>
      <w:bookmarkStart w:id="34" w:name="_Toc224894453"/>
      <w:r w:rsidRPr="009931C3">
        <w:t>Tri et traitement des déchets de chantier :</w:t>
      </w:r>
      <w:bookmarkEnd w:id="34"/>
    </w:p>
    <w:p w14:paraId="017BDA02" w14:textId="227B21BA" w:rsidR="009931C3" w:rsidRDefault="009931C3" w:rsidP="0043161B">
      <w:pPr>
        <w:pStyle w:val="Paragraphedeliste"/>
        <w:ind w:left="768" w:firstLine="650"/>
        <w:jc w:val="both"/>
      </w:pPr>
      <w:r w:rsidRPr="009931C3">
        <w:t xml:space="preserve"> Le </w:t>
      </w:r>
      <w:r w:rsidR="00880F85">
        <w:t>candidat</w:t>
      </w:r>
      <w:r w:rsidR="00880F85" w:rsidRPr="00F15BA9">
        <w:t xml:space="preserve"> </w:t>
      </w:r>
      <w:r w:rsidRPr="009931C3">
        <w:t xml:space="preserve">organise le tri des déchets sur le chantier ainsi que l’enlèvement et le traitement des déchets en fonction de leur nature en privilégiant le recours les filières agréées de traitement et de recyclage. A l’issue de chaque chantier le </w:t>
      </w:r>
      <w:r w:rsidR="00880F85">
        <w:t>candidat</w:t>
      </w:r>
      <w:r w:rsidR="00880F85" w:rsidRPr="00F15BA9">
        <w:t xml:space="preserve"> </w:t>
      </w:r>
      <w:r w:rsidRPr="009931C3">
        <w:t xml:space="preserve">remet à France Travail le bordereau de dépôt des déchets et/ou l’attestation de valorisation. Mode de métré ou unité d’œuvre : compris dans les prix unitaires. </w:t>
      </w:r>
    </w:p>
    <w:p w14:paraId="7F94D2C3" w14:textId="77777777" w:rsidR="009931C3" w:rsidRDefault="009931C3" w:rsidP="009931C3">
      <w:pPr>
        <w:pStyle w:val="Paragraphedeliste"/>
        <w:ind w:left="768" w:firstLine="650"/>
      </w:pPr>
    </w:p>
    <w:p w14:paraId="78E5F5E9" w14:textId="77777777" w:rsidR="009931C3" w:rsidRPr="009931C3" w:rsidRDefault="009931C3" w:rsidP="0000512F">
      <w:pPr>
        <w:pStyle w:val="Titre2"/>
      </w:pPr>
      <w:bookmarkStart w:id="35" w:name="_Toc224894454"/>
      <w:r w:rsidRPr="009931C3">
        <w:t>Nettoyage de fin de chantier :</w:t>
      </w:r>
      <w:bookmarkEnd w:id="35"/>
      <w:r w:rsidRPr="009931C3">
        <w:t xml:space="preserve"> </w:t>
      </w:r>
    </w:p>
    <w:p w14:paraId="520F796A" w14:textId="77777777" w:rsidR="00423664" w:rsidRDefault="009931C3" w:rsidP="0043161B">
      <w:pPr>
        <w:pStyle w:val="Paragraphedeliste"/>
        <w:ind w:left="768" w:firstLine="650"/>
        <w:jc w:val="both"/>
      </w:pPr>
      <w:r w:rsidRPr="009931C3">
        <w:t>Nettoyage soignée en fin d’intervention pour remise en activité de la zone d’intervention, y compris nettoyage des cheminements. Mode de métré ou unité d’œuvre : compris dans les prix unitaires.</w:t>
      </w:r>
    </w:p>
    <w:p w14:paraId="69291B45" w14:textId="77777777" w:rsidR="00423664" w:rsidRDefault="00423664" w:rsidP="00423664">
      <w:pPr>
        <w:pStyle w:val="Paragraphedeliste"/>
        <w:ind w:left="768" w:firstLine="650"/>
      </w:pPr>
    </w:p>
    <w:p w14:paraId="02A27C06" w14:textId="693A009D" w:rsidR="009931C3" w:rsidRPr="00423664" w:rsidRDefault="009931C3" w:rsidP="0000512F">
      <w:pPr>
        <w:pStyle w:val="Titre2"/>
      </w:pPr>
      <w:bookmarkStart w:id="36" w:name="_Toc224894455"/>
      <w:r w:rsidRPr="00423664">
        <w:lastRenderedPageBreak/>
        <w:t>Fourniture des notices et PV</w:t>
      </w:r>
      <w:r w:rsidR="006C6C19">
        <w:t xml:space="preserve"> / </w:t>
      </w:r>
      <w:r w:rsidR="0000512F">
        <w:t>DOE</w:t>
      </w:r>
      <w:r w:rsidR="0000512F" w:rsidRPr="00423664">
        <w:t xml:space="preserve"> :</w:t>
      </w:r>
      <w:bookmarkEnd w:id="36"/>
    </w:p>
    <w:p w14:paraId="3EC68EF4" w14:textId="77777777" w:rsidR="009931C3" w:rsidRDefault="009931C3" w:rsidP="0043161B">
      <w:pPr>
        <w:pStyle w:val="Paragraphedeliste"/>
        <w:ind w:left="768" w:firstLine="650"/>
        <w:jc w:val="both"/>
      </w:pPr>
      <w:r w:rsidRPr="009931C3">
        <w:t xml:space="preserve"> Fourniture, à l’issue du chantier, des notices, fiches techniques et PV de matériaux et produits mis en œuvre, ainsi que des plans « tel que réalisé » si la réalisation est différente du plan projet. Fourniture en un exemplaire papier et un exemplaire sur support informatique. Mode de métré ou unité d’œuvre : compris dans les prix unitaires. </w:t>
      </w:r>
    </w:p>
    <w:p w14:paraId="79A5AD1D" w14:textId="77777777" w:rsidR="009931C3" w:rsidRDefault="009931C3" w:rsidP="009931C3">
      <w:pPr>
        <w:pStyle w:val="Paragraphedeliste"/>
        <w:ind w:left="768" w:firstLine="650"/>
      </w:pPr>
    </w:p>
    <w:p w14:paraId="6BACE1E3" w14:textId="77777777" w:rsidR="009931C3" w:rsidRPr="009931C3" w:rsidRDefault="009931C3" w:rsidP="0000512F">
      <w:pPr>
        <w:pStyle w:val="Titre2"/>
      </w:pPr>
      <w:bookmarkStart w:id="37" w:name="_Toc224894456"/>
      <w:r w:rsidRPr="009931C3">
        <w:t>Prestations annexes :</w:t>
      </w:r>
      <w:bookmarkEnd w:id="37"/>
      <w:r w:rsidRPr="009931C3">
        <w:t xml:space="preserve"> </w:t>
      </w:r>
    </w:p>
    <w:p w14:paraId="3A88294B" w14:textId="77777777" w:rsidR="009931C3" w:rsidRDefault="009931C3" w:rsidP="0043161B">
      <w:pPr>
        <w:pStyle w:val="Paragraphedeliste"/>
        <w:ind w:left="768" w:firstLine="650"/>
        <w:jc w:val="both"/>
      </w:pPr>
      <w:r w:rsidRPr="009931C3">
        <w:t xml:space="preserve">Toutes les prestations annexes et accessoires nécessaires au parfait achèvement des travaux telles que notamment l’évacuation immédiate des déchets et gravois, le dépoussiérage des sols, des vitres et parois horizontales et verticales après travaux, fixation et réglage de la quincaillerie, frais de port et d’acheminement des matériaux … sont compris dans les prix unitaires. </w:t>
      </w:r>
    </w:p>
    <w:p w14:paraId="15FD11DD" w14:textId="77777777" w:rsidR="009931C3" w:rsidRDefault="009931C3" w:rsidP="009931C3">
      <w:pPr>
        <w:pStyle w:val="Paragraphedeliste"/>
        <w:ind w:left="768" w:firstLine="650"/>
      </w:pPr>
    </w:p>
    <w:p w14:paraId="12C3519B" w14:textId="77777777" w:rsidR="009931C3" w:rsidRPr="009931C3" w:rsidRDefault="009931C3" w:rsidP="0000512F">
      <w:pPr>
        <w:pStyle w:val="Titre2"/>
      </w:pPr>
      <w:bookmarkStart w:id="38" w:name="_Toc224894457"/>
      <w:r w:rsidRPr="009931C3">
        <w:t>Sécurité sur le chantier :</w:t>
      </w:r>
      <w:bookmarkEnd w:id="38"/>
      <w:r w:rsidRPr="009931C3">
        <w:t xml:space="preserve"> </w:t>
      </w:r>
    </w:p>
    <w:p w14:paraId="7DB978D2" w14:textId="1CE371C5" w:rsidR="000636CC" w:rsidRDefault="009931C3" w:rsidP="0043161B">
      <w:pPr>
        <w:pStyle w:val="Paragraphedeliste"/>
        <w:ind w:left="768" w:firstLine="650"/>
        <w:jc w:val="both"/>
      </w:pPr>
      <w:r w:rsidRPr="009931C3">
        <w:t xml:space="preserve">Mise en œuvre des prescriptions figurant dans le plan de prévention. En cas de permis de feu, établissement d’un permis de feu renouvelé tous les jours si nécessaire. Les dispositifs de protection (extincteurs, plots et Rubalise pour périmètre de chantier, panneau « Chantier Interdit », …) sont à mettre en œuvre par le </w:t>
      </w:r>
      <w:r w:rsidR="00880F85">
        <w:t>candidat</w:t>
      </w:r>
      <w:r w:rsidRPr="009931C3">
        <w:t>. Information du personnel France Travail et du public. Toutes ces dispositions sont comprises dans les prix unitaires.</w:t>
      </w:r>
    </w:p>
    <w:p w14:paraId="0BCC02D7" w14:textId="77777777" w:rsidR="00EA00E3" w:rsidRDefault="00EA00E3" w:rsidP="00EA00E3">
      <w:pPr>
        <w:pStyle w:val="Paragraphedeliste"/>
        <w:ind w:left="768" w:firstLine="650"/>
      </w:pPr>
    </w:p>
    <w:p w14:paraId="1E4B07DE" w14:textId="3FD462FE" w:rsidR="000636CC" w:rsidRDefault="006C6C19" w:rsidP="006C6C19">
      <w:pPr>
        <w:pStyle w:val="Titre1"/>
      </w:pPr>
      <w:bookmarkStart w:id="39" w:name="_Toc224894458"/>
      <w:r>
        <w:t>MOYENS ET COMPETENCES NECESSAIRES</w:t>
      </w:r>
      <w:bookmarkEnd w:id="39"/>
      <w:r>
        <w:t xml:space="preserve"> </w:t>
      </w:r>
    </w:p>
    <w:p w14:paraId="57E2E3EE" w14:textId="77777777" w:rsidR="000636CC" w:rsidRPr="000636CC" w:rsidRDefault="000636CC" w:rsidP="000636CC">
      <w:pPr>
        <w:pStyle w:val="Paragraphedeliste"/>
        <w:ind w:left="540"/>
        <w:rPr>
          <w:b/>
          <w:bCs/>
        </w:rPr>
      </w:pPr>
    </w:p>
    <w:p w14:paraId="79BE587D" w14:textId="77777777" w:rsidR="000636CC" w:rsidRPr="00B914D0" w:rsidRDefault="000636CC" w:rsidP="0000512F">
      <w:pPr>
        <w:pStyle w:val="Titre2"/>
      </w:pPr>
      <w:bookmarkStart w:id="40" w:name="_Toc224894459"/>
      <w:r w:rsidRPr="00B914D0">
        <w:t>Matériel</w:t>
      </w:r>
      <w:bookmarkEnd w:id="40"/>
      <w:r w:rsidRPr="00B914D0">
        <w:t xml:space="preserve"> </w:t>
      </w:r>
    </w:p>
    <w:p w14:paraId="3C57A44A" w14:textId="25746A53" w:rsidR="000636CC" w:rsidRDefault="000636CC" w:rsidP="0043161B">
      <w:pPr>
        <w:ind w:left="408" w:firstLine="301"/>
        <w:jc w:val="both"/>
      </w:pPr>
      <w:r w:rsidRPr="000636CC">
        <w:t xml:space="preserve">Le </w:t>
      </w:r>
      <w:r w:rsidR="00880F85">
        <w:t>candidat</w:t>
      </w:r>
      <w:r w:rsidR="00880F85" w:rsidRPr="00F15BA9">
        <w:t xml:space="preserve"> </w:t>
      </w:r>
      <w:r w:rsidRPr="000636CC">
        <w:t>doit disposer de son propre matériel indispensable à la bonne exécution des prestations : outillage, aspirateur, extincteur, moyens de transport adapté et de manutention, ... Tous les matériels devront être conformes et régulièrement vérifiés.</w:t>
      </w:r>
    </w:p>
    <w:p w14:paraId="7155DF44" w14:textId="240CEA84" w:rsidR="000636CC" w:rsidRDefault="000636CC" w:rsidP="0043161B">
      <w:pPr>
        <w:ind w:left="408"/>
        <w:jc w:val="both"/>
      </w:pPr>
      <w:r w:rsidRPr="000636CC">
        <w:t xml:space="preserve"> Le </w:t>
      </w:r>
      <w:r w:rsidR="00880F85">
        <w:t>candidat</w:t>
      </w:r>
      <w:r w:rsidR="00880F85" w:rsidRPr="00F15BA9">
        <w:t xml:space="preserve"> </w:t>
      </w:r>
      <w:r w:rsidRPr="000636CC">
        <w:t xml:space="preserve">met à disposition de ses équipes les EPI (Equipement de Protection Individuelle) adaptés aux activités (gants, casquette, lunettes, chaussures, …). </w:t>
      </w:r>
    </w:p>
    <w:p w14:paraId="1889B51D" w14:textId="62D9544A" w:rsidR="00EA00E3" w:rsidRDefault="000636CC" w:rsidP="0043161B">
      <w:pPr>
        <w:ind w:left="408"/>
        <w:jc w:val="both"/>
      </w:pPr>
      <w:r w:rsidRPr="000636CC">
        <w:t xml:space="preserve">France Travail met à disposition du </w:t>
      </w:r>
      <w:r w:rsidR="00880F85">
        <w:t>candidat</w:t>
      </w:r>
      <w:r w:rsidR="00880F85" w:rsidRPr="00F15BA9">
        <w:t xml:space="preserve"> </w:t>
      </w:r>
      <w:r w:rsidRPr="000636CC">
        <w:t xml:space="preserve">l’énergie électrique et l’eau nécessaire à la réalisation des prestations. Toutefois, c’est au </w:t>
      </w:r>
      <w:r w:rsidR="00C104BA">
        <w:t>candidat</w:t>
      </w:r>
      <w:r w:rsidR="00C104BA" w:rsidRPr="00F15BA9">
        <w:t xml:space="preserve"> </w:t>
      </w:r>
      <w:r w:rsidRPr="000636CC">
        <w:t>d’assurer les raccordements et les protections nécessaires pour éviter tout incident ou interruption de service.</w:t>
      </w:r>
    </w:p>
    <w:p w14:paraId="2412A139" w14:textId="77777777" w:rsidR="00660EA3" w:rsidRPr="00B914D0" w:rsidRDefault="00660EA3" w:rsidP="0000512F">
      <w:pPr>
        <w:pStyle w:val="Titre2"/>
      </w:pPr>
      <w:bookmarkStart w:id="41" w:name="_Toc224894460"/>
      <w:r w:rsidRPr="00B914D0">
        <w:lastRenderedPageBreak/>
        <w:t>Profil des intervenants</w:t>
      </w:r>
      <w:bookmarkEnd w:id="41"/>
      <w:r w:rsidRPr="00B914D0">
        <w:t xml:space="preserve"> </w:t>
      </w:r>
    </w:p>
    <w:p w14:paraId="12E90CC9" w14:textId="77777777" w:rsidR="00660EA3" w:rsidRDefault="00660EA3" w:rsidP="00660EA3">
      <w:pPr>
        <w:pStyle w:val="Paragraphedeliste"/>
        <w:ind w:left="768"/>
      </w:pPr>
    </w:p>
    <w:p w14:paraId="292123A6" w14:textId="31AF0014" w:rsidR="00660EA3" w:rsidRDefault="00660EA3" w:rsidP="0043161B">
      <w:pPr>
        <w:pStyle w:val="Paragraphedeliste"/>
        <w:ind w:left="426" w:firstLine="650"/>
        <w:jc w:val="both"/>
      </w:pPr>
      <w:r w:rsidRPr="00660EA3">
        <w:t xml:space="preserve">Le </w:t>
      </w:r>
      <w:r w:rsidR="00880F85">
        <w:t>candidat</w:t>
      </w:r>
      <w:r w:rsidR="00880F85" w:rsidRPr="00F15BA9">
        <w:t xml:space="preserve"> </w:t>
      </w:r>
      <w:r w:rsidRPr="00660EA3">
        <w:t xml:space="preserve">doit constituer ses équipes avec des profils d’intervenants adaptés au marché et aux prestations à réaliser dans le respect de la réglementation en vigueur : </w:t>
      </w:r>
    </w:p>
    <w:p w14:paraId="30546870" w14:textId="77777777" w:rsidR="00660EA3" w:rsidRDefault="00660EA3" w:rsidP="0043161B">
      <w:pPr>
        <w:pStyle w:val="Paragraphedeliste"/>
        <w:numPr>
          <w:ilvl w:val="1"/>
          <w:numId w:val="15"/>
        </w:numPr>
        <w:jc w:val="both"/>
      </w:pPr>
      <w:r w:rsidRPr="00660EA3">
        <w:t>Connaissance des contraintes d’intervention sur sites occupés recevant du public (ERP).</w:t>
      </w:r>
    </w:p>
    <w:p w14:paraId="353837A4" w14:textId="77777777" w:rsidR="00660EA3" w:rsidRDefault="00660EA3" w:rsidP="0043161B">
      <w:pPr>
        <w:pStyle w:val="Paragraphedeliste"/>
        <w:numPr>
          <w:ilvl w:val="1"/>
          <w:numId w:val="15"/>
        </w:numPr>
        <w:jc w:val="both"/>
      </w:pPr>
      <w:r w:rsidRPr="00660EA3">
        <w:t xml:space="preserve"> Connaissances techniques et expérience en rapport avec les prestations à réaliser. </w:t>
      </w:r>
    </w:p>
    <w:p w14:paraId="552F2A3F" w14:textId="77777777" w:rsidR="00660EA3" w:rsidRDefault="00660EA3" w:rsidP="0043161B">
      <w:pPr>
        <w:pStyle w:val="Paragraphedeliste"/>
        <w:numPr>
          <w:ilvl w:val="1"/>
          <w:numId w:val="15"/>
        </w:numPr>
        <w:jc w:val="both"/>
      </w:pPr>
      <w:r w:rsidRPr="00660EA3">
        <w:t xml:space="preserve">Les intervenants doivent être facilement identifiables (port d’un vêtement avec le logo de l’entreprise, tenue correcte). </w:t>
      </w:r>
    </w:p>
    <w:p w14:paraId="4B16AF71" w14:textId="77777777" w:rsidR="00660EA3" w:rsidRDefault="00660EA3" w:rsidP="0043161B">
      <w:pPr>
        <w:pStyle w:val="Paragraphedeliste"/>
        <w:numPr>
          <w:ilvl w:val="1"/>
          <w:numId w:val="15"/>
        </w:numPr>
        <w:jc w:val="both"/>
      </w:pPr>
      <w:r w:rsidRPr="00660EA3">
        <w:t xml:space="preserve">Pilotage de l’intervention par un technicien ayant une parfaite connaissance du dossier et du contrat. </w:t>
      </w:r>
    </w:p>
    <w:p w14:paraId="24A1F7CA" w14:textId="77777777" w:rsidR="00660EA3" w:rsidRDefault="00660EA3" w:rsidP="0043161B">
      <w:pPr>
        <w:pStyle w:val="Paragraphedeliste"/>
        <w:numPr>
          <w:ilvl w:val="1"/>
          <w:numId w:val="15"/>
        </w:numPr>
        <w:jc w:val="both"/>
      </w:pPr>
      <w:r w:rsidRPr="00660EA3">
        <w:t xml:space="preserve">Technicien pour métré/conception/chiffrage. </w:t>
      </w:r>
    </w:p>
    <w:p w14:paraId="7B3C63CA" w14:textId="77777777" w:rsidR="00660EA3" w:rsidRDefault="00660EA3" w:rsidP="0043161B">
      <w:pPr>
        <w:pStyle w:val="Paragraphedeliste"/>
        <w:numPr>
          <w:ilvl w:val="1"/>
          <w:numId w:val="15"/>
        </w:numPr>
        <w:jc w:val="both"/>
      </w:pPr>
      <w:r w:rsidRPr="00660EA3">
        <w:t xml:space="preserve">Technicien pour conduite de travaux et approvisionnement, coordination, contrôle qualité/sécurité. </w:t>
      </w:r>
    </w:p>
    <w:p w14:paraId="6261EE5C" w14:textId="77777777" w:rsidR="00EA00E3" w:rsidRDefault="00660EA3" w:rsidP="0043161B">
      <w:pPr>
        <w:pStyle w:val="Paragraphedeliste"/>
        <w:numPr>
          <w:ilvl w:val="1"/>
          <w:numId w:val="15"/>
        </w:numPr>
        <w:jc w:val="both"/>
      </w:pPr>
      <w:r w:rsidRPr="00660EA3">
        <w:t>Compagnons expérimentés et manutentionnaires sur le chantier adaptés aux prestations à réaliser.</w:t>
      </w:r>
      <w:r w:rsidR="006C6C19">
        <w:t xml:space="preserve"> </w:t>
      </w:r>
    </w:p>
    <w:p w14:paraId="06BAE391" w14:textId="77777777" w:rsidR="006C6C19" w:rsidRDefault="006C6C19" w:rsidP="006C6C19">
      <w:pPr>
        <w:pStyle w:val="Paragraphedeliste"/>
        <w:ind w:left="1488"/>
      </w:pPr>
    </w:p>
    <w:p w14:paraId="4A170192" w14:textId="21144B20" w:rsidR="00F15BA9" w:rsidRDefault="006C6C19" w:rsidP="00E52538">
      <w:pPr>
        <w:pStyle w:val="Titre1"/>
      </w:pPr>
      <w:bookmarkStart w:id="42" w:name="_Toc224894461"/>
      <w:r>
        <w:t xml:space="preserve">ATTENTES </w:t>
      </w:r>
      <w:r w:rsidRPr="00E52538">
        <w:t>PARTICULIERES</w:t>
      </w:r>
      <w:r>
        <w:t xml:space="preserve"> VIS-A-VIS DU CANDIDAT :</w:t>
      </w:r>
      <w:bookmarkEnd w:id="42"/>
    </w:p>
    <w:p w14:paraId="26BD9744" w14:textId="5260C59F" w:rsidR="00F15BA9" w:rsidRDefault="00F15BA9" w:rsidP="006C6C19">
      <w:pPr>
        <w:pStyle w:val="Titre2"/>
      </w:pPr>
      <w:bookmarkStart w:id="43" w:name="_Toc224894462"/>
      <w:r w:rsidRPr="00F15BA9">
        <w:t>Devoir de conseil</w:t>
      </w:r>
      <w:bookmarkEnd w:id="43"/>
    </w:p>
    <w:p w14:paraId="57064B41" w14:textId="7CF74EEE" w:rsidR="00F15BA9" w:rsidRDefault="00F15BA9" w:rsidP="0043161B">
      <w:pPr>
        <w:jc w:val="both"/>
      </w:pPr>
      <w:r w:rsidRPr="00F15BA9">
        <w:t xml:space="preserve"> Le </w:t>
      </w:r>
      <w:r w:rsidR="00880F85">
        <w:t>candidat</w:t>
      </w:r>
      <w:r w:rsidRPr="00F15BA9">
        <w:t>, du fait de son expertise, est tenu de conseiller France Travail sur les modalités d‘exécution des prestations. Ce devoir de conseil s’exerce au fil de l’exécution du marché : il peut porter sur l’organisation mise en œuvre, les modalités d’approvisionnement, l’adaptation du choix des matériaux, ou sur tout autre point lié à l’objet du marché qui pourrait faire l’objet de propositions d’optimisation, et, de ce fait, concourir à l’optimisation des coûts et/ou des délais.</w:t>
      </w:r>
    </w:p>
    <w:p w14:paraId="62380E46" w14:textId="2735635B" w:rsidR="00F15BA9" w:rsidRDefault="00F15BA9" w:rsidP="0043161B">
      <w:pPr>
        <w:jc w:val="both"/>
      </w:pPr>
      <w:r w:rsidRPr="00F15BA9">
        <w:t xml:space="preserve"> Le </w:t>
      </w:r>
      <w:r w:rsidR="00880F85">
        <w:t>candidat</w:t>
      </w:r>
      <w:r w:rsidRPr="00F15BA9">
        <w:t xml:space="preserve"> doit être force de proposition pour l’optimisation du chantier.</w:t>
      </w:r>
    </w:p>
    <w:p w14:paraId="42220F8E" w14:textId="77777777" w:rsidR="00C16F97" w:rsidRDefault="00C16F97" w:rsidP="006C6C19">
      <w:pPr>
        <w:pStyle w:val="Titre2"/>
      </w:pPr>
      <w:bookmarkStart w:id="44" w:name="_Toc224894463"/>
      <w:r w:rsidRPr="00F15BA9">
        <w:t>Devoir d’information</w:t>
      </w:r>
      <w:bookmarkEnd w:id="44"/>
    </w:p>
    <w:p w14:paraId="2C562431" w14:textId="608A9BAA" w:rsidR="00C16F97" w:rsidRPr="006C6C19" w:rsidRDefault="00C16F97" w:rsidP="0043161B">
      <w:pPr>
        <w:jc w:val="both"/>
      </w:pPr>
      <w:r w:rsidRPr="00F15BA9">
        <w:t xml:space="preserve">Le </w:t>
      </w:r>
      <w:r w:rsidR="00880F85">
        <w:t>candidat</w:t>
      </w:r>
      <w:r w:rsidR="00880F85" w:rsidRPr="00F15BA9">
        <w:t xml:space="preserve"> </w:t>
      </w:r>
      <w:r w:rsidRPr="00F15BA9">
        <w:t>s’engage à informer ses interlocuteurs France Travail de toute modification de la réglementation, des normes en vigueur, de son processus de production, de son organisation qui pourrait avoir une incidence sur les prestations.</w:t>
      </w:r>
    </w:p>
    <w:p w14:paraId="613FC80A" w14:textId="316E688B" w:rsidR="00C16F97" w:rsidRPr="006C6C19" w:rsidRDefault="006C6C19" w:rsidP="006C6C19">
      <w:pPr>
        <w:pStyle w:val="Titre2"/>
      </w:pPr>
      <w:bookmarkStart w:id="45" w:name="_Toc224894464"/>
      <w:r>
        <w:t>Interlocuteur du candidat</w:t>
      </w:r>
      <w:bookmarkEnd w:id="45"/>
    </w:p>
    <w:p w14:paraId="1B86DFD6" w14:textId="7346EAAE" w:rsidR="00C16F97" w:rsidRPr="006C6C19" w:rsidRDefault="00C16F97" w:rsidP="0043161B">
      <w:pPr>
        <w:jc w:val="both"/>
      </w:pPr>
      <w:r w:rsidRPr="006C6C19">
        <w:t xml:space="preserve">Le </w:t>
      </w:r>
      <w:r w:rsidR="00880F85">
        <w:t>candidat</w:t>
      </w:r>
      <w:r w:rsidR="00880F85" w:rsidRPr="00F15BA9">
        <w:t xml:space="preserve"> </w:t>
      </w:r>
      <w:r w:rsidRPr="006C6C19">
        <w:t xml:space="preserve">désigne dans sa proposition technique un représentant qui est l’interlocuteur privilégié de France Travail pour l’ensemble des questions contractuelles ; celui-ci a autorité pour régler toute difficulté liée à l’exécution des prestations. Il représente le </w:t>
      </w:r>
      <w:r w:rsidR="00880F85">
        <w:lastRenderedPageBreak/>
        <w:t>candidat</w:t>
      </w:r>
      <w:r w:rsidR="00880F85" w:rsidRPr="00F15BA9">
        <w:t xml:space="preserve"> </w:t>
      </w:r>
      <w:r w:rsidRPr="006C6C19">
        <w:t>dans toutes les réunions où celui-ci est convié dans le cadre de l’exécution du marché et du contrôle des prestations. Il est en lien avec l’acheteur qui assure le suivi de l’exécution contractuelle du marché à la Direction des achats de France Travail.</w:t>
      </w:r>
    </w:p>
    <w:p w14:paraId="61EE67E9" w14:textId="369F0BB4" w:rsidR="00C16F97" w:rsidRPr="006C6C19" w:rsidRDefault="00C16F97" w:rsidP="0043161B">
      <w:pPr>
        <w:jc w:val="both"/>
      </w:pPr>
      <w:r w:rsidRPr="006C6C19">
        <w:t xml:space="preserve">Le </w:t>
      </w:r>
      <w:r w:rsidR="00880F85">
        <w:t>candidat</w:t>
      </w:r>
      <w:r w:rsidR="00880F85" w:rsidRPr="00F15BA9">
        <w:t xml:space="preserve"> </w:t>
      </w:r>
      <w:r w:rsidRPr="006C6C19">
        <w:t>met également à disposition de France Travail une équipe dédiée pour traiter des questions liées à la gestion opérationnelle des prestations.</w:t>
      </w:r>
    </w:p>
    <w:p w14:paraId="0D305CC7" w14:textId="647F2E60" w:rsidR="00C16F97" w:rsidRDefault="00C16F97" w:rsidP="0043161B">
      <w:pPr>
        <w:jc w:val="both"/>
      </w:pPr>
      <w:r w:rsidRPr="006C6C19">
        <w:t xml:space="preserve">Pour ce qui concerne le contrôle de la conformité technique des produits (ou des prestations), l’équipe dédiée du </w:t>
      </w:r>
      <w:r w:rsidR="00880F85">
        <w:t>candidat</w:t>
      </w:r>
      <w:r w:rsidR="00880F85" w:rsidRPr="00F15BA9">
        <w:t xml:space="preserve"> </w:t>
      </w:r>
      <w:r w:rsidRPr="006C6C19">
        <w:t>est en lien avec le service en charge du marché à la Direction régionale de France Travail.</w:t>
      </w:r>
    </w:p>
    <w:p w14:paraId="23030E0F" w14:textId="77777777" w:rsidR="00686BEE" w:rsidRDefault="00686BEE" w:rsidP="00C16F97">
      <w:pPr>
        <w:pStyle w:val="Paragraphedeliste"/>
        <w:ind w:left="2535"/>
      </w:pPr>
    </w:p>
    <w:p w14:paraId="3E966913" w14:textId="39C9F2E3" w:rsidR="00F15BA9" w:rsidRPr="002B4645" w:rsidRDefault="00F15BA9" w:rsidP="00C16F97">
      <w:pPr>
        <w:pStyle w:val="Paragraphedeliste"/>
        <w:ind w:left="2535"/>
      </w:pPr>
    </w:p>
    <w:sectPr w:rsidR="00F15BA9" w:rsidRPr="002B46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ACCBD" w14:textId="77777777" w:rsidR="00DD2C99" w:rsidRDefault="00DD2C99" w:rsidP="00C45266">
      <w:pPr>
        <w:spacing w:after="0" w:line="240" w:lineRule="auto"/>
      </w:pPr>
      <w:r>
        <w:separator/>
      </w:r>
    </w:p>
  </w:endnote>
  <w:endnote w:type="continuationSeparator" w:id="0">
    <w:p w14:paraId="0E2D642F" w14:textId="77777777" w:rsidR="00DD2C99" w:rsidRDefault="00DD2C99" w:rsidP="00C452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495335"/>
      <w:docPartObj>
        <w:docPartGallery w:val="Page Numbers (Bottom of Page)"/>
        <w:docPartUnique/>
      </w:docPartObj>
    </w:sdtPr>
    <w:sdtEndPr/>
    <w:sdtContent>
      <w:p w14:paraId="34133E14" w14:textId="7FFCA10B" w:rsidR="001571A9" w:rsidRDefault="001571A9">
        <w:pPr>
          <w:pStyle w:val="Pieddepage"/>
          <w:jc w:val="right"/>
        </w:pPr>
        <w:r>
          <w:t xml:space="preserve">Page | </w:t>
        </w:r>
        <w:r>
          <w:fldChar w:fldCharType="begin"/>
        </w:r>
        <w:r>
          <w:instrText>PAGE   \* MERGEFORMAT</w:instrText>
        </w:r>
        <w:r>
          <w:fldChar w:fldCharType="separate"/>
        </w:r>
        <w:r>
          <w:t>2</w:t>
        </w:r>
        <w:r>
          <w:fldChar w:fldCharType="end"/>
        </w:r>
        <w:r>
          <w:t xml:space="preserve"> </w:t>
        </w:r>
      </w:p>
    </w:sdtContent>
  </w:sdt>
  <w:p w14:paraId="512FD208" w14:textId="77777777" w:rsidR="001571A9" w:rsidRDefault="001571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FFB2C" w14:textId="77777777" w:rsidR="00DD2C99" w:rsidRDefault="00DD2C99" w:rsidP="00C45266">
      <w:pPr>
        <w:spacing w:after="0" w:line="240" w:lineRule="auto"/>
      </w:pPr>
      <w:r>
        <w:separator/>
      </w:r>
    </w:p>
  </w:footnote>
  <w:footnote w:type="continuationSeparator" w:id="0">
    <w:p w14:paraId="677C2BBD" w14:textId="77777777" w:rsidR="00DD2C99" w:rsidRDefault="00DD2C99" w:rsidP="00C452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34B39"/>
    <w:multiLevelType w:val="hybridMultilevel"/>
    <w:tmpl w:val="FD706646"/>
    <w:lvl w:ilvl="0" w:tplc="040C0003">
      <w:start w:val="1"/>
      <w:numFmt w:val="bullet"/>
      <w:lvlText w:val="o"/>
      <w:lvlJc w:val="left"/>
      <w:pPr>
        <w:ind w:left="1428" w:hanging="360"/>
      </w:pPr>
      <w:rPr>
        <w:rFonts w:ascii="Courier New" w:hAnsi="Courier New" w:cs="Courier New"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072011A8"/>
    <w:multiLevelType w:val="hybridMultilevel"/>
    <w:tmpl w:val="92924E2C"/>
    <w:lvl w:ilvl="0" w:tplc="FFFFFFFF">
      <w:start w:val="1"/>
      <w:numFmt w:val="lowerLetter"/>
      <w:lvlText w:val="%1)"/>
      <w:lvlJc w:val="left"/>
      <w:pPr>
        <w:ind w:left="2535" w:hanging="360"/>
      </w:pPr>
      <w:rPr>
        <w:rFonts w:hint="default"/>
      </w:rPr>
    </w:lvl>
    <w:lvl w:ilvl="1" w:tplc="FFFFFFFF" w:tentative="1">
      <w:start w:val="1"/>
      <w:numFmt w:val="lowerLetter"/>
      <w:lvlText w:val="%2."/>
      <w:lvlJc w:val="left"/>
      <w:pPr>
        <w:ind w:left="3255" w:hanging="360"/>
      </w:pPr>
    </w:lvl>
    <w:lvl w:ilvl="2" w:tplc="FFFFFFFF" w:tentative="1">
      <w:start w:val="1"/>
      <w:numFmt w:val="lowerRoman"/>
      <w:lvlText w:val="%3."/>
      <w:lvlJc w:val="right"/>
      <w:pPr>
        <w:ind w:left="3975" w:hanging="180"/>
      </w:pPr>
    </w:lvl>
    <w:lvl w:ilvl="3" w:tplc="FFFFFFFF" w:tentative="1">
      <w:start w:val="1"/>
      <w:numFmt w:val="decimal"/>
      <w:lvlText w:val="%4."/>
      <w:lvlJc w:val="left"/>
      <w:pPr>
        <w:ind w:left="4695" w:hanging="360"/>
      </w:pPr>
    </w:lvl>
    <w:lvl w:ilvl="4" w:tplc="FFFFFFFF" w:tentative="1">
      <w:start w:val="1"/>
      <w:numFmt w:val="lowerLetter"/>
      <w:lvlText w:val="%5."/>
      <w:lvlJc w:val="left"/>
      <w:pPr>
        <w:ind w:left="5415" w:hanging="360"/>
      </w:pPr>
    </w:lvl>
    <w:lvl w:ilvl="5" w:tplc="FFFFFFFF" w:tentative="1">
      <w:start w:val="1"/>
      <w:numFmt w:val="lowerRoman"/>
      <w:lvlText w:val="%6."/>
      <w:lvlJc w:val="right"/>
      <w:pPr>
        <w:ind w:left="6135" w:hanging="180"/>
      </w:pPr>
    </w:lvl>
    <w:lvl w:ilvl="6" w:tplc="FFFFFFFF" w:tentative="1">
      <w:start w:val="1"/>
      <w:numFmt w:val="decimal"/>
      <w:lvlText w:val="%7."/>
      <w:lvlJc w:val="left"/>
      <w:pPr>
        <w:ind w:left="6855" w:hanging="360"/>
      </w:pPr>
    </w:lvl>
    <w:lvl w:ilvl="7" w:tplc="FFFFFFFF" w:tentative="1">
      <w:start w:val="1"/>
      <w:numFmt w:val="lowerLetter"/>
      <w:lvlText w:val="%8."/>
      <w:lvlJc w:val="left"/>
      <w:pPr>
        <w:ind w:left="7575" w:hanging="360"/>
      </w:pPr>
    </w:lvl>
    <w:lvl w:ilvl="8" w:tplc="FFFFFFFF" w:tentative="1">
      <w:start w:val="1"/>
      <w:numFmt w:val="lowerRoman"/>
      <w:lvlText w:val="%9."/>
      <w:lvlJc w:val="right"/>
      <w:pPr>
        <w:ind w:left="8295" w:hanging="180"/>
      </w:pPr>
    </w:lvl>
  </w:abstractNum>
  <w:abstractNum w:abstractNumId="2" w15:restartNumberingAfterBreak="0">
    <w:nsid w:val="08CF12C2"/>
    <w:multiLevelType w:val="hybridMultilevel"/>
    <w:tmpl w:val="A90CB49E"/>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3" w15:restartNumberingAfterBreak="0">
    <w:nsid w:val="10B94540"/>
    <w:multiLevelType w:val="hybridMultilevel"/>
    <w:tmpl w:val="92924E2C"/>
    <w:lvl w:ilvl="0" w:tplc="FFFFFFFF">
      <w:start w:val="1"/>
      <w:numFmt w:val="lowerLetter"/>
      <w:lvlText w:val="%1)"/>
      <w:lvlJc w:val="left"/>
      <w:pPr>
        <w:ind w:left="2535" w:hanging="360"/>
      </w:pPr>
      <w:rPr>
        <w:rFonts w:hint="default"/>
      </w:rPr>
    </w:lvl>
    <w:lvl w:ilvl="1" w:tplc="FFFFFFFF" w:tentative="1">
      <w:start w:val="1"/>
      <w:numFmt w:val="lowerLetter"/>
      <w:lvlText w:val="%2."/>
      <w:lvlJc w:val="left"/>
      <w:pPr>
        <w:ind w:left="3255" w:hanging="360"/>
      </w:pPr>
    </w:lvl>
    <w:lvl w:ilvl="2" w:tplc="FFFFFFFF" w:tentative="1">
      <w:start w:val="1"/>
      <w:numFmt w:val="lowerRoman"/>
      <w:lvlText w:val="%3."/>
      <w:lvlJc w:val="right"/>
      <w:pPr>
        <w:ind w:left="3975" w:hanging="180"/>
      </w:pPr>
    </w:lvl>
    <w:lvl w:ilvl="3" w:tplc="FFFFFFFF" w:tentative="1">
      <w:start w:val="1"/>
      <w:numFmt w:val="decimal"/>
      <w:lvlText w:val="%4."/>
      <w:lvlJc w:val="left"/>
      <w:pPr>
        <w:ind w:left="4695" w:hanging="360"/>
      </w:pPr>
    </w:lvl>
    <w:lvl w:ilvl="4" w:tplc="FFFFFFFF" w:tentative="1">
      <w:start w:val="1"/>
      <w:numFmt w:val="lowerLetter"/>
      <w:lvlText w:val="%5."/>
      <w:lvlJc w:val="left"/>
      <w:pPr>
        <w:ind w:left="5415" w:hanging="360"/>
      </w:pPr>
    </w:lvl>
    <w:lvl w:ilvl="5" w:tplc="FFFFFFFF" w:tentative="1">
      <w:start w:val="1"/>
      <w:numFmt w:val="lowerRoman"/>
      <w:lvlText w:val="%6."/>
      <w:lvlJc w:val="right"/>
      <w:pPr>
        <w:ind w:left="6135" w:hanging="180"/>
      </w:pPr>
    </w:lvl>
    <w:lvl w:ilvl="6" w:tplc="FFFFFFFF" w:tentative="1">
      <w:start w:val="1"/>
      <w:numFmt w:val="decimal"/>
      <w:lvlText w:val="%7."/>
      <w:lvlJc w:val="left"/>
      <w:pPr>
        <w:ind w:left="6855" w:hanging="360"/>
      </w:pPr>
    </w:lvl>
    <w:lvl w:ilvl="7" w:tplc="FFFFFFFF" w:tentative="1">
      <w:start w:val="1"/>
      <w:numFmt w:val="lowerLetter"/>
      <w:lvlText w:val="%8."/>
      <w:lvlJc w:val="left"/>
      <w:pPr>
        <w:ind w:left="7575" w:hanging="360"/>
      </w:pPr>
    </w:lvl>
    <w:lvl w:ilvl="8" w:tplc="FFFFFFFF" w:tentative="1">
      <w:start w:val="1"/>
      <w:numFmt w:val="lowerRoman"/>
      <w:lvlText w:val="%9."/>
      <w:lvlJc w:val="right"/>
      <w:pPr>
        <w:ind w:left="8295" w:hanging="180"/>
      </w:pPr>
    </w:lvl>
  </w:abstractNum>
  <w:abstractNum w:abstractNumId="4" w15:restartNumberingAfterBreak="0">
    <w:nsid w:val="14A52F29"/>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E357F34"/>
    <w:multiLevelType w:val="multilevel"/>
    <w:tmpl w:val="A798077C"/>
    <w:lvl w:ilvl="0">
      <w:start w:val="5"/>
      <w:numFmt w:val="decimal"/>
      <w:lvlText w:val="%1"/>
      <w:lvlJc w:val="left"/>
      <w:pPr>
        <w:ind w:left="540" w:hanging="540"/>
      </w:pPr>
      <w:rPr>
        <w:rFonts w:hint="default"/>
        <w:b w:val="0"/>
      </w:rPr>
    </w:lvl>
    <w:lvl w:ilvl="1">
      <w:start w:val="2"/>
      <w:numFmt w:val="decimal"/>
      <w:lvlText w:val="%1.%2"/>
      <w:lvlJc w:val="left"/>
      <w:pPr>
        <w:ind w:left="1249" w:hanging="540"/>
      </w:pPr>
      <w:rPr>
        <w:rFonts w:hint="default"/>
        <w:b/>
        <w:bCs w:val="0"/>
      </w:rPr>
    </w:lvl>
    <w:lvl w:ilvl="2">
      <w:start w:val="1"/>
      <w:numFmt w:val="decimal"/>
      <w:lvlText w:val="%1.%2.%3"/>
      <w:lvlJc w:val="left"/>
      <w:pPr>
        <w:ind w:left="1854" w:hanging="720"/>
      </w:pPr>
      <w:rPr>
        <w:rFonts w:hint="default"/>
        <w:b/>
        <w:bCs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472" w:hanging="1800"/>
      </w:pPr>
      <w:rPr>
        <w:rFonts w:hint="default"/>
        <w:b w:val="0"/>
      </w:rPr>
    </w:lvl>
  </w:abstractNum>
  <w:abstractNum w:abstractNumId="6" w15:restartNumberingAfterBreak="0">
    <w:nsid w:val="21E63C3B"/>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22363F0"/>
    <w:multiLevelType w:val="hybridMultilevel"/>
    <w:tmpl w:val="5B5EB176"/>
    <w:lvl w:ilvl="0" w:tplc="040C0003">
      <w:start w:val="1"/>
      <w:numFmt w:val="bullet"/>
      <w:lvlText w:val="o"/>
      <w:lvlJc w:val="left"/>
      <w:pPr>
        <w:ind w:left="1428" w:hanging="360"/>
      </w:pPr>
      <w:rPr>
        <w:rFonts w:ascii="Courier New" w:hAnsi="Courier New" w:cs="Courier New"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 w15:restartNumberingAfterBreak="0">
    <w:nsid w:val="2325056B"/>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4B86CC5"/>
    <w:multiLevelType w:val="hybridMultilevel"/>
    <w:tmpl w:val="1D4AE732"/>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0" w15:restartNumberingAfterBreak="0">
    <w:nsid w:val="285F7B13"/>
    <w:multiLevelType w:val="hybridMultilevel"/>
    <w:tmpl w:val="47167F48"/>
    <w:lvl w:ilvl="0" w:tplc="040C0003">
      <w:start w:val="1"/>
      <w:numFmt w:val="bullet"/>
      <w:lvlText w:val="o"/>
      <w:lvlJc w:val="left"/>
      <w:pPr>
        <w:ind w:left="1778" w:hanging="360"/>
      </w:pPr>
      <w:rPr>
        <w:rFonts w:ascii="Courier New" w:hAnsi="Courier New" w:cs="Courier New" w:hint="default"/>
      </w:rPr>
    </w:lvl>
    <w:lvl w:ilvl="1" w:tplc="040C0005">
      <w:start w:val="1"/>
      <w:numFmt w:val="bullet"/>
      <w:lvlText w:val=""/>
      <w:lvlJc w:val="left"/>
      <w:pPr>
        <w:ind w:left="2868" w:hanging="360"/>
      </w:pPr>
      <w:rPr>
        <w:rFonts w:ascii="Wingdings" w:hAnsi="Wingdings" w:hint="default"/>
      </w:rPr>
    </w:lvl>
    <w:lvl w:ilvl="2" w:tplc="040C0005">
      <w:start w:val="1"/>
      <w:numFmt w:val="bullet"/>
      <w:lvlText w:val=""/>
      <w:lvlJc w:val="left"/>
      <w:pPr>
        <w:ind w:left="3218" w:hanging="360"/>
      </w:pPr>
      <w:rPr>
        <w:rFonts w:ascii="Wingdings" w:hAnsi="Wingdings" w:hint="default"/>
      </w:rPr>
    </w:lvl>
    <w:lvl w:ilvl="3" w:tplc="040C000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2EBD4A5C"/>
    <w:multiLevelType w:val="hybridMultilevel"/>
    <w:tmpl w:val="CD8AC98E"/>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12" w15:restartNumberingAfterBreak="0">
    <w:nsid w:val="39646BF3"/>
    <w:multiLevelType w:val="hybridMultilevel"/>
    <w:tmpl w:val="24982DC0"/>
    <w:lvl w:ilvl="0" w:tplc="447CD4B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A173DC0"/>
    <w:multiLevelType w:val="multilevel"/>
    <w:tmpl w:val="BEBE366C"/>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4" w15:restartNumberingAfterBreak="0">
    <w:nsid w:val="3F753DEA"/>
    <w:multiLevelType w:val="hybridMultilevel"/>
    <w:tmpl w:val="C51E9586"/>
    <w:lvl w:ilvl="0" w:tplc="4AC6F89A">
      <w:start w:val="1"/>
      <w:numFmt w:val="decimal"/>
      <w:lvlText w:val="%1."/>
      <w:lvlJc w:val="left"/>
      <w:pPr>
        <w:ind w:left="5196" w:hanging="4836"/>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0356E6D"/>
    <w:multiLevelType w:val="multilevel"/>
    <w:tmpl w:val="1D523858"/>
    <w:lvl w:ilvl="0">
      <w:start w:val="5"/>
      <w:numFmt w:val="decimal"/>
      <w:lvlText w:val="%1"/>
      <w:lvlJc w:val="left"/>
      <w:pPr>
        <w:ind w:left="600" w:hanging="600"/>
      </w:pPr>
      <w:rPr>
        <w:rFonts w:hint="default"/>
      </w:rPr>
    </w:lvl>
    <w:lvl w:ilvl="1">
      <w:start w:val="3"/>
      <w:numFmt w:val="decimal"/>
      <w:lvlText w:val="%1.%2"/>
      <w:lvlJc w:val="left"/>
      <w:pPr>
        <w:ind w:left="1145" w:hanging="72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6" w15:restartNumberingAfterBreak="0">
    <w:nsid w:val="405C44E0"/>
    <w:multiLevelType w:val="multilevel"/>
    <w:tmpl w:val="02D29828"/>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44BF09AD"/>
    <w:multiLevelType w:val="hybridMultilevel"/>
    <w:tmpl w:val="CEBA5982"/>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18" w15:restartNumberingAfterBreak="0">
    <w:nsid w:val="44C7500B"/>
    <w:multiLevelType w:val="multilevel"/>
    <w:tmpl w:val="EA2C1CC0"/>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447C69"/>
    <w:multiLevelType w:val="hybridMultilevel"/>
    <w:tmpl w:val="3042BB30"/>
    <w:lvl w:ilvl="0" w:tplc="040C0003">
      <w:start w:val="1"/>
      <w:numFmt w:val="bullet"/>
      <w:lvlText w:val="o"/>
      <w:lvlJc w:val="left"/>
      <w:pPr>
        <w:ind w:left="1645" w:hanging="360"/>
      </w:pPr>
      <w:rPr>
        <w:rFonts w:ascii="Courier New" w:hAnsi="Courier New" w:cs="Courier New" w:hint="default"/>
      </w:rPr>
    </w:lvl>
    <w:lvl w:ilvl="1" w:tplc="040C0003" w:tentative="1">
      <w:start w:val="1"/>
      <w:numFmt w:val="bullet"/>
      <w:lvlText w:val="o"/>
      <w:lvlJc w:val="left"/>
      <w:pPr>
        <w:ind w:left="2365" w:hanging="360"/>
      </w:pPr>
      <w:rPr>
        <w:rFonts w:ascii="Courier New" w:hAnsi="Courier New" w:cs="Courier New" w:hint="default"/>
      </w:rPr>
    </w:lvl>
    <w:lvl w:ilvl="2" w:tplc="040C0005" w:tentative="1">
      <w:start w:val="1"/>
      <w:numFmt w:val="bullet"/>
      <w:lvlText w:val=""/>
      <w:lvlJc w:val="left"/>
      <w:pPr>
        <w:ind w:left="3085" w:hanging="360"/>
      </w:pPr>
      <w:rPr>
        <w:rFonts w:ascii="Wingdings" w:hAnsi="Wingdings" w:hint="default"/>
      </w:rPr>
    </w:lvl>
    <w:lvl w:ilvl="3" w:tplc="040C0001" w:tentative="1">
      <w:start w:val="1"/>
      <w:numFmt w:val="bullet"/>
      <w:lvlText w:val=""/>
      <w:lvlJc w:val="left"/>
      <w:pPr>
        <w:ind w:left="3805" w:hanging="360"/>
      </w:pPr>
      <w:rPr>
        <w:rFonts w:ascii="Symbol" w:hAnsi="Symbol" w:hint="default"/>
      </w:rPr>
    </w:lvl>
    <w:lvl w:ilvl="4" w:tplc="040C0003" w:tentative="1">
      <w:start w:val="1"/>
      <w:numFmt w:val="bullet"/>
      <w:lvlText w:val="o"/>
      <w:lvlJc w:val="left"/>
      <w:pPr>
        <w:ind w:left="4525" w:hanging="360"/>
      </w:pPr>
      <w:rPr>
        <w:rFonts w:ascii="Courier New" w:hAnsi="Courier New" w:cs="Courier New" w:hint="default"/>
      </w:rPr>
    </w:lvl>
    <w:lvl w:ilvl="5" w:tplc="040C0005" w:tentative="1">
      <w:start w:val="1"/>
      <w:numFmt w:val="bullet"/>
      <w:lvlText w:val=""/>
      <w:lvlJc w:val="left"/>
      <w:pPr>
        <w:ind w:left="5245" w:hanging="360"/>
      </w:pPr>
      <w:rPr>
        <w:rFonts w:ascii="Wingdings" w:hAnsi="Wingdings" w:hint="default"/>
      </w:rPr>
    </w:lvl>
    <w:lvl w:ilvl="6" w:tplc="040C0001" w:tentative="1">
      <w:start w:val="1"/>
      <w:numFmt w:val="bullet"/>
      <w:lvlText w:val=""/>
      <w:lvlJc w:val="left"/>
      <w:pPr>
        <w:ind w:left="5965" w:hanging="360"/>
      </w:pPr>
      <w:rPr>
        <w:rFonts w:ascii="Symbol" w:hAnsi="Symbol" w:hint="default"/>
      </w:rPr>
    </w:lvl>
    <w:lvl w:ilvl="7" w:tplc="040C0003" w:tentative="1">
      <w:start w:val="1"/>
      <w:numFmt w:val="bullet"/>
      <w:lvlText w:val="o"/>
      <w:lvlJc w:val="left"/>
      <w:pPr>
        <w:ind w:left="6685" w:hanging="360"/>
      </w:pPr>
      <w:rPr>
        <w:rFonts w:ascii="Courier New" w:hAnsi="Courier New" w:cs="Courier New" w:hint="default"/>
      </w:rPr>
    </w:lvl>
    <w:lvl w:ilvl="8" w:tplc="040C0005" w:tentative="1">
      <w:start w:val="1"/>
      <w:numFmt w:val="bullet"/>
      <w:lvlText w:val=""/>
      <w:lvlJc w:val="left"/>
      <w:pPr>
        <w:ind w:left="7405" w:hanging="360"/>
      </w:pPr>
      <w:rPr>
        <w:rFonts w:ascii="Wingdings" w:hAnsi="Wingdings" w:hint="default"/>
      </w:rPr>
    </w:lvl>
  </w:abstractNum>
  <w:abstractNum w:abstractNumId="20" w15:restartNumberingAfterBreak="0">
    <w:nsid w:val="457B51AC"/>
    <w:multiLevelType w:val="hybridMultilevel"/>
    <w:tmpl w:val="50EA9A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D301BC"/>
    <w:multiLevelType w:val="hybridMultilevel"/>
    <w:tmpl w:val="888019F4"/>
    <w:lvl w:ilvl="0" w:tplc="040C0001">
      <w:start w:val="1"/>
      <w:numFmt w:val="bullet"/>
      <w:lvlText w:val=""/>
      <w:lvlJc w:val="left"/>
      <w:pPr>
        <w:ind w:left="1128" w:hanging="360"/>
      </w:pPr>
      <w:rPr>
        <w:rFonts w:ascii="Symbol" w:hAnsi="Symbol"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22" w15:restartNumberingAfterBreak="0">
    <w:nsid w:val="4ECB7C8F"/>
    <w:multiLevelType w:val="hybridMultilevel"/>
    <w:tmpl w:val="2C0E6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DD3D21"/>
    <w:multiLevelType w:val="multilevel"/>
    <w:tmpl w:val="B4361C50"/>
    <w:lvl w:ilvl="0">
      <w:start w:val="5"/>
      <w:numFmt w:val="decimal"/>
      <w:lvlText w:val="%1"/>
      <w:lvlJc w:val="left"/>
      <w:pPr>
        <w:ind w:left="828" w:hanging="828"/>
      </w:pPr>
      <w:rPr>
        <w:rFonts w:hint="default"/>
      </w:rPr>
    </w:lvl>
    <w:lvl w:ilvl="1">
      <w:start w:val="2"/>
      <w:numFmt w:val="decimal"/>
      <w:lvlText w:val="%1.%2"/>
      <w:lvlJc w:val="left"/>
      <w:pPr>
        <w:ind w:left="1111" w:hanging="828"/>
      </w:pPr>
      <w:rPr>
        <w:rFonts w:hint="default"/>
      </w:rPr>
    </w:lvl>
    <w:lvl w:ilvl="2">
      <w:start w:val="3"/>
      <w:numFmt w:val="decimal"/>
      <w:lvlText w:val="%1.%2.%3"/>
      <w:lvlJc w:val="left"/>
      <w:pPr>
        <w:ind w:left="1394" w:hanging="828"/>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4" w15:restartNumberingAfterBreak="0">
    <w:nsid w:val="5F353771"/>
    <w:multiLevelType w:val="hybridMultilevel"/>
    <w:tmpl w:val="92924E2C"/>
    <w:lvl w:ilvl="0" w:tplc="901602F4">
      <w:start w:val="1"/>
      <w:numFmt w:val="lowerLetter"/>
      <w:lvlText w:val="%1)"/>
      <w:lvlJc w:val="left"/>
      <w:pPr>
        <w:ind w:left="2535" w:hanging="360"/>
      </w:pPr>
      <w:rPr>
        <w:rFonts w:hint="default"/>
      </w:rPr>
    </w:lvl>
    <w:lvl w:ilvl="1" w:tplc="040C0019" w:tentative="1">
      <w:start w:val="1"/>
      <w:numFmt w:val="lowerLetter"/>
      <w:lvlText w:val="%2."/>
      <w:lvlJc w:val="left"/>
      <w:pPr>
        <w:ind w:left="3255" w:hanging="360"/>
      </w:pPr>
    </w:lvl>
    <w:lvl w:ilvl="2" w:tplc="040C001B" w:tentative="1">
      <w:start w:val="1"/>
      <w:numFmt w:val="lowerRoman"/>
      <w:lvlText w:val="%3."/>
      <w:lvlJc w:val="right"/>
      <w:pPr>
        <w:ind w:left="3975" w:hanging="180"/>
      </w:pPr>
    </w:lvl>
    <w:lvl w:ilvl="3" w:tplc="040C000F" w:tentative="1">
      <w:start w:val="1"/>
      <w:numFmt w:val="decimal"/>
      <w:lvlText w:val="%4."/>
      <w:lvlJc w:val="left"/>
      <w:pPr>
        <w:ind w:left="4695" w:hanging="360"/>
      </w:pPr>
    </w:lvl>
    <w:lvl w:ilvl="4" w:tplc="040C0019" w:tentative="1">
      <w:start w:val="1"/>
      <w:numFmt w:val="lowerLetter"/>
      <w:lvlText w:val="%5."/>
      <w:lvlJc w:val="left"/>
      <w:pPr>
        <w:ind w:left="5415" w:hanging="360"/>
      </w:pPr>
    </w:lvl>
    <w:lvl w:ilvl="5" w:tplc="040C001B" w:tentative="1">
      <w:start w:val="1"/>
      <w:numFmt w:val="lowerRoman"/>
      <w:lvlText w:val="%6."/>
      <w:lvlJc w:val="right"/>
      <w:pPr>
        <w:ind w:left="6135" w:hanging="180"/>
      </w:pPr>
    </w:lvl>
    <w:lvl w:ilvl="6" w:tplc="040C000F" w:tentative="1">
      <w:start w:val="1"/>
      <w:numFmt w:val="decimal"/>
      <w:lvlText w:val="%7."/>
      <w:lvlJc w:val="left"/>
      <w:pPr>
        <w:ind w:left="6855" w:hanging="360"/>
      </w:pPr>
    </w:lvl>
    <w:lvl w:ilvl="7" w:tplc="040C0019" w:tentative="1">
      <w:start w:val="1"/>
      <w:numFmt w:val="lowerLetter"/>
      <w:lvlText w:val="%8."/>
      <w:lvlJc w:val="left"/>
      <w:pPr>
        <w:ind w:left="7575" w:hanging="360"/>
      </w:pPr>
    </w:lvl>
    <w:lvl w:ilvl="8" w:tplc="040C001B" w:tentative="1">
      <w:start w:val="1"/>
      <w:numFmt w:val="lowerRoman"/>
      <w:lvlText w:val="%9."/>
      <w:lvlJc w:val="right"/>
      <w:pPr>
        <w:ind w:left="8295" w:hanging="180"/>
      </w:pPr>
    </w:lvl>
  </w:abstractNum>
  <w:abstractNum w:abstractNumId="25" w15:restartNumberingAfterBreak="0">
    <w:nsid w:val="65C7579C"/>
    <w:multiLevelType w:val="hybridMultilevel"/>
    <w:tmpl w:val="B680E1F6"/>
    <w:lvl w:ilvl="0" w:tplc="040C0003">
      <w:start w:val="1"/>
      <w:numFmt w:val="bullet"/>
      <w:lvlText w:val="o"/>
      <w:lvlJc w:val="left"/>
      <w:pPr>
        <w:ind w:left="1778" w:hanging="360"/>
      </w:pPr>
      <w:rPr>
        <w:rFonts w:ascii="Courier New" w:hAnsi="Courier New" w:cs="Courier New" w:hint="default"/>
      </w:rPr>
    </w:lvl>
    <w:lvl w:ilvl="1" w:tplc="040C0003">
      <w:start w:val="1"/>
      <w:numFmt w:val="bullet"/>
      <w:lvlText w:val="o"/>
      <w:lvlJc w:val="left"/>
      <w:pPr>
        <w:ind w:left="2498" w:hanging="360"/>
      </w:pPr>
      <w:rPr>
        <w:rFonts w:ascii="Courier New" w:hAnsi="Courier New" w:cs="Courier New" w:hint="default"/>
      </w:rPr>
    </w:lvl>
    <w:lvl w:ilvl="2" w:tplc="040C0005">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6" w15:restartNumberingAfterBreak="0">
    <w:nsid w:val="676F6348"/>
    <w:multiLevelType w:val="multilevel"/>
    <w:tmpl w:val="357645D8"/>
    <w:lvl w:ilvl="0">
      <w:start w:val="4"/>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A131AE3"/>
    <w:multiLevelType w:val="hybridMultilevel"/>
    <w:tmpl w:val="02527366"/>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8" w15:restartNumberingAfterBreak="0">
    <w:nsid w:val="6D245C86"/>
    <w:multiLevelType w:val="hybridMultilevel"/>
    <w:tmpl w:val="5DD4F5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1A22364"/>
    <w:multiLevelType w:val="hybridMultilevel"/>
    <w:tmpl w:val="F97EDF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FB003A"/>
    <w:multiLevelType w:val="multilevel"/>
    <w:tmpl w:val="CC9AD848"/>
    <w:lvl w:ilvl="0">
      <w:start w:val="3"/>
      <w:numFmt w:val="decimal"/>
      <w:lvlText w:val="%1"/>
      <w:lvlJc w:val="left"/>
      <w:pPr>
        <w:ind w:left="540" w:hanging="540"/>
      </w:pPr>
      <w:rPr>
        <w:rFonts w:hint="default"/>
      </w:rPr>
    </w:lvl>
    <w:lvl w:ilvl="1">
      <w:start w:val="2"/>
      <w:numFmt w:val="decimal"/>
      <w:lvlText w:val="%1.%2"/>
      <w:lvlJc w:val="left"/>
      <w:pPr>
        <w:ind w:left="1464" w:hanging="540"/>
      </w:pPr>
      <w:rPr>
        <w:rFonts w:hint="default"/>
      </w:rPr>
    </w:lvl>
    <w:lvl w:ilvl="2">
      <w:start w:val="2"/>
      <w:numFmt w:val="decimal"/>
      <w:lvlText w:val="%1.%2.%3"/>
      <w:lvlJc w:val="left"/>
      <w:pPr>
        <w:ind w:left="1571" w:hanging="720"/>
      </w:pPr>
      <w:rPr>
        <w:rFonts w:hint="default"/>
      </w:rPr>
    </w:lvl>
    <w:lvl w:ilvl="3">
      <w:start w:val="1"/>
      <w:numFmt w:val="decimal"/>
      <w:lvlText w:val="%1.%2.%3.%4"/>
      <w:lvlJc w:val="left"/>
      <w:pPr>
        <w:ind w:left="3852" w:hanging="1080"/>
      </w:pPr>
      <w:rPr>
        <w:rFonts w:hint="default"/>
      </w:rPr>
    </w:lvl>
    <w:lvl w:ilvl="4">
      <w:start w:val="1"/>
      <w:numFmt w:val="decimal"/>
      <w:lvlText w:val="%1.%2.%3.%4.%5"/>
      <w:lvlJc w:val="left"/>
      <w:pPr>
        <w:ind w:left="4776" w:hanging="1080"/>
      </w:pPr>
      <w:rPr>
        <w:rFonts w:hint="default"/>
      </w:rPr>
    </w:lvl>
    <w:lvl w:ilvl="5">
      <w:start w:val="1"/>
      <w:numFmt w:val="decimal"/>
      <w:lvlText w:val="%1.%2.%3.%4.%5.%6"/>
      <w:lvlJc w:val="left"/>
      <w:pPr>
        <w:ind w:left="6060" w:hanging="1440"/>
      </w:pPr>
      <w:rPr>
        <w:rFonts w:hint="default"/>
      </w:rPr>
    </w:lvl>
    <w:lvl w:ilvl="6">
      <w:start w:val="1"/>
      <w:numFmt w:val="decimal"/>
      <w:lvlText w:val="%1.%2.%3.%4.%5.%6.%7"/>
      <w:lvlJc w:val="left"/>
      <w:pPr>
        <w:ind w:left="6984" w:hanging="1440"/>
      </w:pPr>
      <w:rPr>
        <w:rFonts w:hint="default"/>
      </w:rPr>
    </w:lvl>
    <w:lvl w:ilvl="7">
      <w:start w:val="1"/>
      <w:numFmt w:val="decimal"/>
      <w:lvlText w:val="%1.%2.%3.%4.%5.%6.%7.%8"/>
      <w:lvlJc w:val="left"/>
      <w:pPr>
        <w:ind w:left="8268" w:hanging="1800"/>
      </w:pPr>
      <w:rPr>
        <w:rFonts w:hint="default"/>
      </w:rPr>
    </w:lvl>
    <w:lvl w:ilvl="8">
      <w:start w:val="1"/>
      <w:numFmt w:val="decimal"/>
      <w:lvlText w:val="%1.%2.%3.%4.%5.%6.%7.%8.%9"/>
      <w:lvlJc w:val="left"/>
      <w:pPr>
        <w:ind w:left="9192" w:hanging="1800"/>
      </w:pPr>
      <w:rPr>
        <w:rFonts w:hint="default"/>
      </w:rPr>
    </w:lvl>
  </w:abstractNum>
  <w:abstractNum w:abstractNumId="31" w15:restartNumberingAfterBreak="0">
    <w:nsid w:val="79DD6764"/>
    <w:multiLevelType w:val="multilevel"/>
    <w:tmpl w:val="4F861BD0"/>
    <w:lvl w:ilvl="0">
      <w:start w:val="2"/>
      <w:numFmt w:val="decimal"/>
      <w:lvlText w:val="%1."/>
      <w:lvlJc w:val="left"/>
      <w:pPr>
        <w:ind w:left="720" w:hanging="360"/>
      </w:pPr>
      <w:rPr>
        <w:rFonts w:hint="default"/>
      </w:rPr>
    </w:lvl>
    <w:lvl w:ilvl="1">
      <w:start w:val="1"/>
      <w:numFmt w:val="decimal"/>
      <w:isLgl/>
      <w:lvlText w:val="%1.%2"/>
      <w:lvlJc w:val="left"/>
      <w:pPr>
        <w:ind w:left="1092" w:hanging="372"/>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7B5F4F0E"/>
    <w:multiLevelType w:val="multilevel"/>
    <w:tmpl w:val="06C87EFC"/>
    <w:lvl w:ilvl="0">
      <w:start w:val="5"/>
      <w:numFmt w:val="decimal"/>
      <w:lvlText w:val="%1."/>
      <w:lvlJc w:val="left"/>
      <w:pPr>
        <w:ind w:left="408" w:hanging="408"/>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3" w15:restartNumberingAfterBreak="0">
    <w:nsid w:val="7C2021BC"/>
    <w:multiLevelType w:val="hybridMultilevel"/>
    <w:tmpl w:val="ED8A5A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EEE34AE"/>
    <w:multiLevelType w:val="hybridMultilevel"/>
    <w:tmpl w:val="6E7605EC"/>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num w:numId="1" w16cid:durableId="1695305378">
    <w:abstractNumId w:val="18"/>
  </w:num>
  <w:num w:numId="2" w16cid:durableId="179323869">
    <w:abstractNumId w:val="14"/>
  </w:num>
  <w:num w:numId="3" w16cid:durableId="1012924499">
    <w:abstractNumId w:val="12"/>
  </w:num>
  <w:num w:numId="4" w16cid:durableId="1701123821">
    <w:abstractNumId w:val="11"/>
  </w:num>
  <w:num w:numId="5" w16cid:durableId="167258482">
    <w:abstractNumId w:val="17"/>
  </w:num>
  <w:num w:numId="6" w16cid:durableId="770516743">
    <w:abstractNumId w:val="34"/>
  </w:num>
  <w:num w:numId="7" w16cid:durableId="581523003">
    <w:abstractNumId w:val="8"/>
  </w:num>
  <w:num w:numId="8" w16cid:durableId="403796219">
    <w:abstractNumId w:val="9"/>
  </w:num>
  <w:num w:numId="9" w16cid:durableId="1602378351">
    <w:abstractNumId w:val="30"/>
  </w:num>
  <w:num w:numId="10" w16cid:durableId="671879717">
    <w:abstractNumId w:val="31"/>
  </w:num>
  <w:num w:numId="11" w16cid:durableId="1544369512">
    <w:abstractNumId w:val="16"/>
  </w:num>
  <w:num w:numId="12" w16cid:durableId="1889031160">
    <w:abstractNumId w:val="6"/>
  </w:num>
  <w:num w:numId="13" w16cid:durableId="2070183050">
    <w:abstractNumId w:val="32"/>
  </w:num>
  <w:num w:numId="14" w16cid:durableId="1058555110">
    <w:abstractNumId w:val="5"/>
  </w:num>
  <w:num w:numId="15" w16cid:durableId="1184784619">
    <w:abstractNumId w:val="27"/>
  </w:num>
  <w:num w:numId="16" w16cid:durableId="1711609708">
    <w:abstractNumId w:val="24"/>
  </w:num>
  <w:num w:numId="17" w16cid:durableId="150370352">
    <w:abstractNumId w:val="1"/>
  </w:num>
  <w:num w:numId="18" w16cid:durableId="2041395142">
    <w:abstractNumId w:val="3"/>
  </w:num>
  <w:num w:numId="19" w16cid:durableId="2099785789">
    <w:abstractNumId w:val="4"/>
  </w:num>
  <w:num w:numId="20" w16cid:durableId="290064216">
    <w:abstractNumId w:val="33"/>
  </w:num>
  <w:num w:numId="21" w16cid:durableId="2029140518">
    <w:abstractNumId w:val="15"/>
  </w:num>
  <w:num w:numId="22" w16cid:durableId="1600866341">
    <w:abstractNumId w:val="2"/>
  </w:num>
  <w:num w:numId="23" w16cid:durableId="76250992">
    <w:abstractNumId w:val="21"/>
  </w:num>
  <w:num w:numId="24" w16cid:durableId="363335665">
    <w:abstractNumId w:val="22"/>
  </w:num>
  <w:num w:numId="25" w16cid:durableId="943226246">
    <w:abstractNumId w:val="23"/>
  </w:num>
  <w:num w:numId="26" w16cid:durableId="21051287">
    <w:abstractNumId w:val="28"/>
  </w:num>
  <w:num w:numId="27" w16cid:durableId="1279871613">
    <w:abstractNumId w:val="29"/>
  </w:num>
  <w:num w:numId="28" w16cid:durableId="1623611584">
    <w:abstractNumId w:val="26"/>
  </w:num>
  <w:num w:numId="29" w16cid:durableId="1823229677">
    <w:abstractNumId w:val="20"/>
  </w:num>
  <w:num w:numId="30" w16cid:durableId="506605001">
    <w:abstractNumId w:val="13"/>
  </w:num>
  <w:num w:numId="31" w16cid:durableId="245186756">
    <w:abstractNumId w:val="25"/>
  </w:num>
  <w:num w:numId="32" w16cid:durableId="869028509">
    <w:abstractNumId w:val="0"/>
  </w:num>
  <w:num w:numId="33" w16cid:durableId="809514902">
    <w:abstractNumId w:val="10"/>
  </w:num>
  <w:num w:numId="34" w16cid:durableId="1898929368">
    <w:abstractNumId w:val="7"/>
  </w:num>
  <w:num w:numId="35" w16cid:durableId="9949915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7C8"/>
    <w:rsid w:val="0000512F"/>
    <w:rsid w:val="00012AB8"/>
    <w:rsid w:val="0002322A"/>
    <w:rsid w:val="0004381F"/>
    <w:rsid w:val="000450D0"/>
    <w:rsid w:val="00047A59"/>
    <w:rsid w:val="00062E9B"/>
    <w:rsid w:val="000636CC"/>
    <w:rsid w:val="00074EB8"/>
    <w:rsid w:val="000834B3"/>
    <w:rsid w:val="00085686"/>
    <w:rsid w:val="000D361A"/>
    <w:rsid w:val="000E75C2"/>
    <w:rsid w:val="000F6BA5"/>
    <w:rsid w:val="00105964"/>
    <w:rsid w:val="00117AAD"/>
    <w:rsid w:val="001200FA"/>
    <w:rsid w:val="0013523E"/>
    <w:rsid w:val="001407B1"/>
    <w:rsid w:val="001451EF"/>
    <w:rsid w:val="00152EA5"/>
    <w:rsid w:val="001571A9"/>
    <w:rsid w:val="001578BD"/>
    <w:rsid w:val="001A4AED"/>
    <w:rsid w:val="001B77B6"/>
    <w:rsid w:val="001C1208"/>
    <w:rsid w:val="001D624A"/>
    <w:rsid w:val="00243D2C"/>
    <w:rsid w:val="0024686B"/>
    <w:rsid w:val="00266DC6"/>
    <w:rsid w:val="002916B1"/>
    <w:rsid w:val="002A0026"/>
    <w:rsid w:val="002B4645"/>
    <w:rsid w:val="00345378"/>
    <w:rsid w:val="00351871"/>
    <w:rsid w:val="00352A98"/>
    <w:rsid w:val="0039070C"/>
    <w:rsid w:val="00391819"/>
    <w:rsid w:val="00396869"/>
    <w:rsid w:val="003968E1"/>
    <w:rsid w:val="00397259"/>
    <w:rsid w:val="003B4842"/>
    <w:rsid w:val="003B6E30"/>
    <w:rsid w:val="003C2354"/>
    <w:rsid w:val="003C464B"/>
    <w:rsid w:val="003E35DD"/>
    <w:rsid w:val="003E3604"/>
    <w:rsid w:val="00401263"/>
    <w:rsid w:val="004014EE"/>
    <w:rsid w:val="00401FF1"/>
    <w:rsid w:val="0042177B"/>
    <w:rsid w:val="00423664"/>
    <w:rsid w:val="00423CDA"/>
    <w:rsid w:val="0043161B"/>
    <w:rsid w:val="004550C0"/>
    <w:rsid w:val="00467534"/>
    <w:rsid w:val="004937FD"/>
    <w:rsid w:val="0049417B"/>
    <w:rsid w:val="004B54C4"/>
    <w:rsid w:val="004C6265"/>
    <w:rsid w:val="0053336A"/>
    <w:rsid w:val="00556F87"/>
    <w:rsid w:val="00557C25"/>
    <w:rsid w:val="00597975"/>
    <w:rsid w:val="005A4504"/>
    <w:rsid w:val="005D193D"/>
    <w:rsid w:val="005D294A"/>
    <w:rsid w:val="005E514B"/>
    <w:rsid w:val="005E740C"/>
    <w:rsid w:val="006130EA"/>
    <w:rsid w:val="0063629D"/>
    <w:rsid w:val="00654216"/>
    <w:rsid w:val="00655CE4"/>
    <w:rsid w:val="00660EA3"/>
    <w:rsid w:val="0066768F"/>
    <w:rsid w:val="00686BEE"/>
    <w:rsid w:val="006A27C8"/>
    <w:rsid w:val="006C1343"/>
    <w:rsid w:val="006C6C19"/>
    <w:rsid w:val="006D30F6"/>
    <w:rsid w:val="00726C1A"/>
    <w:rsid w:val="007355F7"/>
    <w:rsid w:val="007716CA"/>
    <w:rsid w:val="00776AD3"/>
    <w:rsid w:val="007D0E21"/>
    <w:rsid w:val="007E0596"/>
    <w:rsid w:val="008000C1"/>
    <w:rsid w:val="0081668B"/>
    <w:rsid w:val="008241AF"/>
    <w:rsid w:val="00831124"/>
    <w:rsid w:val="008403B4"/>
    <w:rsid w:val="00880F85"/>
    <w:rsid w:val="0088524A"/>
    <w:rsid w:val="00894E12"/>
    <w:rsid w:val="008D7C25"/>
    <w:rsid w:val="008E2A16"/>
    <w:rsid w:val="009345DD"/>
    <w:rsid w:val="00936B46"/>
    <w:rsid w:val="00980FEB"/>
    <w:rsid w:val="009931C3"/>
    <w:rsid w:val="009A3326"/>
    <w:rsid w:val="009C0599"/>
    <w:rsid w:val="009C2A1A"/>
    <w:rsid w:val="009C2DE7"/>
    <w:rsid w:val="009D2E64"/>
    <w:rsid w:val="009E1B11"/>
    <w:rsid w:val="009E56BE"/>
    <w:rsid w:val="00A00EBB"/>
    <w:rsid w:val="00A03BE3"/>
    <w:rsid w:val="00A15093"/>
    <w:rsid w:val="00A43230"/>
    <w:rsid w:val="00A43D1E"/>
    <w:rsid w:val="00A63097"/>
    <w:rsid w:val="00A63EDE"/>
    <w:rsid w:val="00A773BA"/>
    <w:rsid w:val="00AA3897"/>
    <w:rsid w:val="00AD08A0"/>
    <w:rsid w:val="00AD188D"/>
    <w:rsid w:val="00AD6670"/>
    <w:rsid w:val="00B06F94"/>
    <w:rsid w:val="00B11AC3"/>
    <w:rsid w:val="00B17FDA"/>
    <w:rsid w:val="00B21C7E"/>
    <w:rsid w:val="00B33714"/>
    <w:rsid w:val="00B33C73"/>
    <w:rsid w:val="00B35B1C"/>
    <w:rsid w:val="00B46EEE"/>
    <w:rsid w:val="00B511CE"/>
    <w:rsid w:val="00B914D0"/>
    <w:rsid w:val="00BA6873"/>
    <w:rsid w:val="00BB6C26"/>
    <w:rsid w:val="00BB7A8F"/>
    <w:rsid w:val="00BC306C"/>
    <w:rsid w:val="00BD2246"/>
    <w:rsid w:val="00BE235D"/>
    <w:rsid w:val="00BE5FCA"/>
    <w:rsid w:val="00BE6C39"/>
    <w:rsid w:val="00BF4657"/>
    <w:rsid w:val="00BF7853"/>
    <w:rsid w:val="00C104BA"/>
    <w:rsid w:val="00C16F97"/>
    <w:rsid w:val="00C4134A"/>
    <w:rsid w:val="00C45266"/>
    <w:rsid w:val="00C51AFD"/>
    <w:rsid w:val="00C6037F"/>
    <w:rsid w:val="00C71AC0"/>
    <w:rsid w:val="00C741F1"/>
    <w:rsid w:val="00C835F0"/>
    <w:rsid w:val="00C93972"/>
    <w:rsid w:val="00CA3FB9"/>
    <w:rsid w:val="00CB68DC"/>
    <w:rsid w:val="00CC3C3E"/>
    <w:rsid w:val="00CD15F0"/>
    <w:rsid w:val="00CE490C"/>
    <w:rsid w:val="00CF30A4"/>
    <w:rsid w:val="00D2228F"/>
    <w:rsid w:val="00D33678"/>
    <w:rsid w:val="00D409BA"/>
    <w:rsid w:val="00D41414"/>
    <w:rsid w:val="00D70F50"/>
    <w:rsid w:val="00D834C7"/>
    <w:rsid w:val="00D92747"/>
    <w:rsid w:val="00DA19E0"/>
    <w:rsid w:val="00DA3F5B"/>
    <w:rsid w:val="00DD170C"/>
    <w:rsid w:val="00DD2C99"/>
    <w:rsid w:val="00DD3491"/>
    <w:rsid w:val="00DE60FD"/>
    <w:rsid w:val="00DF387E"/>
    <w:rsid w:val="00E139C4"/>
    <w:rsid w:val="00E21DDC"/>
    <w:rsid w:val="00E52538"/>
    <w:rsid w:val="00E56467"/>
    <w:rsid w:val="00E667CD"/>
    <w:rsid w:val="00E72F2B"/>
    <w:rsid w:val="00E779BE"/>
    <w:rsid w:val="00E82B92"/>
    <w:rsid w:val="00E953B9"/>
    <w:rsid w:val="00EA00E3"/>
    <w:rsid w:val="00EB7FD9"/>
    <w:rsid w:val="00EC04B6"/>
    <w:rsid w:val="00EC0E03"/>
    <w:rsid w:val="00EC2A2E"/>
    <w:rsid w:val="00ED0B53"/>
    <w:rsid w:val="00F03B5D"/>
    <w:rsid w:val="00F15BA9"/>
    <w:rsid w:val="00F16B3A"/>
    <w:rsid w:val="00F16DFB"/>
    <w:rsid w:val="00F17268"/>
    <w:rsid w:val="00F25C8D"/>
    <w:rsid w:val="00F35557"/>
    <w:rsid w:val="00F47755"/>
    <w:rsid w:val="00F53030"/>
    <w:rsid w:val="00F778A2"/>
    <w:rsid w:val="00F96286"/>
    <w:rsid w:val="00FB3348"/>
    <w:rsid w:val="00FB46BC"/>
    <w:rsid w:val="00FC6D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A12B"/>
  <w15:chartTrackingRefBased/>
  <w15:docId w15:val="{CCB76BEA-2067-4102-9EDF-8DF4FC65F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35B1C"/>
    <w:pPr>
      <w:keepNext/>
      <w:keepLines/>
      <w:numPr>
        <w:numId w:val="30"/>
      </w:numPr>
      <w:spacing w:before="360" w:after="80"/>
      <w:outlineLvl w:val="0"/>
    </w:pPr>
    <w:rPr>
      <w:rFonts w:asciiTheme="majorHAnsi" w:eastAsiaTheme="majorEastAsia" w:hAnsiTheme="majorHAnsi" w:cstheme="majorBidi"/>
      <w:b/>
      <w:szCs w:val="40"/>
    </w:rPr>
  </w:style>
  <w:style w:type="paragraph" w:styleId="Titre2">
    <w:name w:val="heading 2"/>
    <w:basedOn w:val="Normal"/>
    <w:next w:val="Normal"/>
    <w:link w:val="Titre2Car"/>
    <w:uiPriority w:val="9"/>
    <w:unhideWhenUsed/>
    <w:qFormat/>
    <w:rsid w:val="00B35B1C"/>
    <w:pPr>
      <w:keepNext/>
      <w:keepLines/>
      <w:numPr>
        <w:ilvl w:val="1"/>
        <w:numId w:val="30"/>
      </w:numPr>
      <w:spacing w:before="160" w:after="80"/>
      <w:ind w:left="1285"/>
      <w:outlineLvl w:val="1"/>
    </w:pPr>
    <w:rPr>
      <w:rFonts w:asciiTheme="majorHAnsi" w:eastAsiaTheme="majorEastAsia" w:hAnsiTheme="majorHAnsi" w:cstheme="majorBidi"/>
      <w:b/>
      <w:sz w:val="28"/>
      <w:szCs w:val="32"/>
    </w:rPr>
  </w:style>
  <w:style w:type="paragraph" w:styleId="Titre3">
    <w:name w:val="heading 3"/>
    <w:basedOn w:val="Normal"/>
    <w:next w:val="Normal"/>
    <w:link w:val="Titre3Car"/>
    <w:uiPriority w:val="9"/>
    <w:unhideWhenUsed/>
    <w:qFormat/>
    <w:rsid w:val="00BE5FCA"/>
    <w:pPr>
      <w:keepNext/>
      <w:keepLines/>
      <w:numPr>
        <w:ilvl w:val="2"/>
        <w:numId w:val="30"/>
      </w:numPr>
      <w:spacing w:before="160" w:after="80"/>
      <w:ind w:left="2138"/>
      <w:outlineLvl w:val="2"/>
    </w:pPr>
    <w:rPr>
      <w:rFonts w:eastAsiaTheme="majorEastAsia" w:cstheme="majorBidi"/>
      <w:b/>
      <w:szCs w:val="28"/>
    </w:rPr>
  </w:style>
  <w:style w:type="paragraph" w:styleId="Titre4">
    <w:name w:val="heading 4"/>
    <w:basedOn w:val="Normal"/>
    <w:next w:val="Normal"/>
    <w:link w:val="Titre4Car"/>
    <w:uiPriority w:val="9"/>
    <w:semiHidden/>
    <w:unhideWhenUsed/>
    <w:qFormat/>
    <w:rsid w:val="006A27C8"/>
    <w:pPr>
      <w:keepNext/>
      <w:keepLines/>
      <w:numPr>
        <w:ilvl w:val="3"/>
        <w:numId w:val="30"/>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A27C8"/>
    <w:pPr>
      <w:keepNext/>
      <w:keepLines/>
      <w:numPr>
        <w:ilvl w:val="4"/>
        <w:numId w:val="30"/>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A27C8"/>
    <w:pPr>
      <w:keepNext/>
      <w:keepLines/>
      <w:numPr>
        <w:ilvl w:val="5"/>
        <w:numId w:val="30"/>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A27C8"/>
    <w:pPr>
      <w:keepNext/>
      <w:keepLines/>
      <w:numPr>
        <w:ilvl w:val="6"/>
        <w:numId w:val="30"/>
      </w:numPr>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A27C8"/>
    <w:pPr>
      <w:keepNext/>
      <w:keepLines/>
      <w:numPr>
        <w:ilvl w:val="7"/>
        <w:numId w:val="30"/>
      </w:numPr>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A27C8"/>
    <w:pPr>
      <w:keepNext/>
      <w:keepLines/>
      <w:numPr>
        <w:ilvl w:val="8"/>
        <w:numId w:val="30"/>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35B1C"/>
    <w:rPr>
      <w:rFonts w:asciiTheme="majorHAnsi" w:eastAsiaTheme="majorEastAsia" w:hAnsiTheme="majorHAnsi" w:cstheme="majorBidi"/>
      <w:b/>
      <w:szCs w:val="40"/>
    </w:rPr>
  </w:style>
  <w:style w:type="character" w:customStyle="1" w:styleId="Titre2Car">
    <w:name w:val="Titre 2 Car"/>
    <w:basedOn w:val="Policepardfaut"/>
    <w:link w:val="Titre2"/>
    <w:uiPriority w:val="9"/>
    <w:rsid w:val="00B35B1C"/>
    <w:rPr>
      <w:rFonts w:asciiTheme="majorHAnsi" w:eastAsiaTheme="majorEastAsia" w:hAnsiTheme="majorHAnsi" w:cstheme="majorBidi"/>
      <w:b/>
      <w:sz w:val="28"/>
      <w:szCs w:val="32"/>
    </w:rPr>
  </w:style>
  <w:style w:type="character" w:customStyle="1" w:styleId="Titre3Car">
    <w:name w:val="Titre 3 Car"/>
    <w:basedOn w:val="Policepardfaut"/>
    <w:link w:val="Titre3"/>
    <w:uiPriority w:val="9"/>
    <w:rsid w:val="00BE5FCA"/>
    <w:rPr>
      <w:rFonts w:eastAsiaTheme="majorEastAsia" w:cstheme="majorBidi"/>
      <w:b/>
      <w:szCs w:val="28"/>
    </w:rPr>
  </w:style>
  <w:style w:type="character" w:customStyle="1" w:styleId="Titre4Car">
    <w:name w:val="Titre 4 Car"/>
    <w:basedOn w:val="Policepardfaut"/>
    <w:link w:val="Titre4"/>
    <w:uiPriority w:val="9"/>
    <w:semiHidden/>
    <w:rsid w:val="006A27C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A27C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A27C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A27C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A27C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A27C8"/>
    <w:rPr>
      <w:rFonts w:eastAsiaTheme="majorEastAsia" w:cstheme="majorBidi"/>
      <w:color w:val="272727" w:themeColor="text1" w:themeTint="D8"/>
    </w:rPr>
  </w:style>
  <w:style w:type="paragraph" w:styleId="Titre">
    <w:name w:val="Title"/>
    <w:basedOn w:val="Normal"/>
    <w:next w:val="Normal"/>
    <w:link w:val="TitreCar"/>
    <w:uiPriority w:val="10"/>
    <w:qFormat/>
    <w:rsid w:val="006A27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A27C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A27C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A27C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A27C8"/>
    <w:pPr>
      <w:spacing w:before="160"/>
      <w:jc w:val="center"/>
    </w:pPr>
    <w:rPr>
      <w:i/>
      <w:iCs/>
      <w:color w:val="404040" w:themeColor="text1" w:themeTint="BF"/>
    </w:rPr>
  </w:style>
  <w:style w:type="character" w:customStyle="1" w:styleId="CitationCar">
    <w:name w:val="Citation Car"/>
    <w:basedOn w:val="Policepardfaut"/>
    <w:link w:val="Citation"/>
    <w:uiPriority w:val="29"/>
    <w:rsid w:val="006A27C8"/>
    <w:rPr>
      <w:i/>
      <w:iCs/>
      <w:color w:val="404040" w:themeColor="text1" w:themeTint="BF"/>
    </w:rPr>
  </w:style>
  <w:style w:type="paragraph" w:styleId="Paragraphedeliste">
    <w:name w:val="List Paragraph"/>
    <w:basedOn w:val="Normal"/>
    <w:uiPriority w:val="34"/>
    <w:qFormat/>
    <w:rsid w:val="006A27C8"/>
    <w:pPr>
      <w:ind w:left="720"/>
      <w:contextualSpacing/>
    </w:pPr>
  </w:style>
  <w:style w:type="character" w:styleId="Accentuationintense">
    <w:name w:val="Intense Emphasis"/>
    <w:basedOn w:val="Policepardfaut"/>
    <w:uiPriority w:val="21"/>
    <w:qFormat/>
    <w:rsid w:val="006A27C8"/>
    <w:rPr>
      <w:i/>
      <w:iCs/>
      <w:color w:val="0F4761" w:themeColor="accent1" w:themeShade="BF"/>
    </w:rPr>
  </w:style>
  <w:style w:type="paragraph" w:styleId="Citationintense">
    <w:name w:val="Intense Quote"/>
    <w:basedOn w:val="Normal"/>
    <w:next w:val="Normal"/>
    <w:link w:val="CitationintenseCar"/>
    <w:uiPriority w:val="30"/>
    <w:qFormat/>
    <w:rsid w:val="006A27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A27C8"/>
    <w:rPr>
      <w:i/>
      <w:iCs/>
      <w:color w:val="0F4761" w:themeColor="accent1" w:themeShade="BF"/>
    </w:rPr>
  </w:style>
  <w:style w:type="character" w:styleId="Rfrenceintense">
    <w:name w:val="Intense Reference"/>
    <w:basedOn w:val="Policepardfaut"/>
    <w:uiPriority w:val="32"/>
    <w:qFormat/>
    <w:rsid w:val="006A27C8"/>
    <w:rPr>
      <w:b/>
      <w:bCs/>
      <w:smallCaps/>
      <w:color w:val="0F4761" w:themeColor="accent1" w:themeShade="BF"/>
      <w:spacing w:val="5"/>
    </w:rPr>
  </w:style>
  <w:style w:type="table" w:styleId="Grilledutableau">
    <w:name w:val="Table Grid"/>
    <w:basedOn w:val="TableauNormal"/>
    <w:uiPriority w:val="39"/>
    <w:rsid w:val="006A27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45266"/>
    <w:pPr>
      <w:tabs>
        <w:tab w:val="center" w:pos="4536"/>
        <w:tab w:val="right" w:pos="9072"/>
      </w:tabs>
      <w:spacing w:after="0" w:line="240" w:lineRule="auto"/>
    </w:pPr>
  </w:style>
  <w:style w:type="character" w:customStyle="1" w:styleId="En-tteCar">
    <w:name w:val="En-tête Car"/>
    <w:basedOn w:val="Policepardfaut"/>
    <w:link w:val="En-tte"/>
    <w:uiPriority w:val="99"/>
    <w:rsid w:val="00C45266"/>
  </w:style>
  <w:style w:type="paragraph" w:styleId="Pieddepage">
    <w:name w:val="footer"/>
    <w:basedOn w:val="Normal"/>
    <w:link w:val="PieddepageCar"/>
    <w:uiPriority w:val="99"/>
    <w:unhideWhenUsed/>
    <w:rsid w:val="00C4526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45266"/>
  </w:style>
  <w:style w:type="paragraph" w:styleId="En-ttedetabledesmatires">
    <w:name w:val="TOC Heading"/>
    <w:basedOn w:val="Titre1"/>
    <w:next w:val="Normal"/>
    <w:uiPriority w:val="39"/>
    <w:unhideWhenUsed/>
    <w:qFormat/>
    <w:rsid w:val="00B35B1C"/>
    <w:pPr>
      <w:spacing w:before="240" w:after="0" w:line="259" w:lineRule="auto"/>
      <w:outlineLvl w:val="9"/>
    </w:pPr>
    <w:rPr>
      <w:kern w:val="0"/>
      <w:sz w:val="32"/>
      <w:szCs w:val="32"/>
      <w:lang w:eastAsia="fr-FR"/>
      <w14:ligatures w14:val="none"/>
    </w:rPr>
  </w:style>
  <w:style w:type="paragraph" w:styleId="TM1">
    <w:name w:val="toc 1"/>
    <w:basedOn w:val="Normal"/>
    <w:next w:val="Normal"/>
    <w:autoRedefine/>
    <w:uiPriority w:val="39"/>
    <w:unhideWhenUsed/>
    <w:rsid w:val="00B35B1C"/>
    <w:pPr>
      <w:spacing w:after="100"/>
    </w:pPr>
  </w:style>
  <w:style w:type="character" w:styleId="Lienhypertexte">
    <w:name w:val="Hyperlink"/>
    <w:basedOn w:val="Policepardfaut"/>
    <w:uiPriority w:val="99"/>
    <w:unhideWhenUsed/>
    <w:rsid w:val="00B35B1C"/>
    <w:rPr>
      <w:color w:val="467886" w:themeColor="hyperlink"/>
      <w:u w:val="single"/>
    </w:rPr>
  </w:style>
  <w:style w:type="paragraph" w:styleId="TM2">
    <w:name w:val="toc 2"/>
    <w:basedOn w:val="Normal"/>
    <w:next w:val="Normal"/>
    <w:autoRedefine/>
    <w:uiPriority w:val="39"/>
    <w:unhideWhenUsed/>
    <w:rsid w:val="00597975"/>
    <w:pPr>
      <w:spacing w:after="100"/>
      <w:ind w:left="240"/>
    </w:pPr>
  </w:style>
  <w:style w:type="paragraph" w:styleId="TM3">
    <w:name w:val="toc 3"/>
    <w:basedOn w:val="Normal"/>
    <w:next w:val="Normal"/>
    <w:autoRedefine/>
    <w:uiPriority w:val="39"/>
    <w:unhideWhenUsed/>
    <w:rsid w:val="00597975"/>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BFED08A1665154CABF5213180559C0C" ma:contentTypeVersion="10" ma:contentTypeDescription="Crée un document." ma:contentTypeScope="" ma:versionID="d4d35f25aea460abee1718268f5b20ff">
  <xsd:schema xmlns:xsd="http://www.w3.org/2001/XMLSchema" xmlns:xs="http://www.w3.org/2001/XMLSchema" xmlns:p="http://schemas.microsoft.com/office/2006/metadata/properties" xmlns:ns2="66d8bc52-3f47-42be-8bbf-694c3dde8b35" targetNamespace="http://schemas.microsoft.com/office/2006/metadata/properties" ma:root="true" ma:fieldsID="bc2794b8443dd8379fd7e3218ca8e434" ns2:_="">
    <xsd:import namespace="66d8bc52-3f47-42be-8bbf-694c3dde8b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d8bc52-3f47-42be-8bbf-694c3dde8b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d8bc52-3f47-42be-8bbf-694c3dde8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5A6F64-6123-4AB0-9DBF-74E8E4CFA149}">
  <ds:schemaRefs>
    <ds:schemaRef ds:uri="http://schemas.openxmlformats.org/officeDocument/2006/bibliography"/>
  </ds:schemaRefs>
</ds:datastoreItem>
</file>

<file path=customXml/itemProps2.xml><?xml version="1.0" encoding="utf-8"?>
<ds:datastoreItem xmlns:ds="http://schemas.openxmlformats.org/officeDocument/2006/customXml" ds:itemID="{AB812FB2-5566-4273-A1AD-997E687FBA69}"/>
</file>

<file path=customXml/itemProps3.xml><?xml version="1.0" encoding="utf-8"?>
<ds:datastoreItem xmlns:ds="http://schemas.openxmlformats.org/officeDocument/2006/customXml" ds:itemID="{6C9E7C29-A932-4282-B9E0-E669BF502C5F}"/>
</file>

<file path=customXml/itemProps4.xml><?xml version="1.0" encoding="utf-8"?>
<ds:datastoreItem xmlns:ds="http://schemas.openxmlformats.org/officeDocument/2006/customXml" ds:itemID="{55D48E8D-AD90-4522-9608-5CCA8E6758B9}"/>
</file>

<file path=docProps/app.xml><?xml version="1.0" encoding="utf-8"?>
<Properties xmlns="http://schemas.openxmlformats.org/officeDocument/2006/extended-properties" xmlns:vt="http://schemas.openxmlformats.org/officeDocument/2006/docPropsVTypes">
  <Template>Normal</Template>
  <TotalTime>1005</TotalTime>
  <Pages>17</Pages>
  <Words>4135</Words>
  <Characters>22744</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Quentin Prieur</dc:creator>
  <cp:keywords/>
  <dc:description/>
  <cp:lastModifiedBy>Clémie Tissier</cp:lastModifiedBy>
  <cp:revision>151</cp:revision>
  <dcterms:created xsi:type="dcterms:W3CDTF">2026-01-15T13:42:00Z</dcterms:created>
  <dcterms:modified xsi:type="dcterms:W3CDTF">2026-03-20T09:19:00Z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0x0101005BFED08A1665154CABF5213180559C0C</vt:lpwstr>
  </property>
</Properties>
</file>